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AEB9B8" w14:textId="77777777" w:rsidR="00AA53F9" w:rsidRPr="00727A6E" w:rsidRDefault="00AA53F9" w:rsidP="7ECDD94B">
      <w:pPr>
        <w:rPr>
          <w:rFonts w:asciiTheme="majorBidi" w:eastAsia="Times New Roman" w:hAnsiTheme="majorBidi" w:cstheme="majorBidi"/>
          <w:sz w:val="22"/>
          <w:szCs w:val="22"/>
        </w:rPr>
      </w:pPr>
    </w:p>
    <w:p w14:paraId="5C6A0BFF" w14:textId="77777777" w:rsidR="00803467" w:rsidRPr="00727A6E" w:rsidRDefault="00803467" w:rsidP="7ECDD94B">
      <w:pPr>
        <w:tabs>
          <w:tab w:val="left" w:pos="567"/>
          <w:tab w:val="left" w:pos="1276"/>
        </w:tabs>
        <w:ind w:right="-1"/>
        <w:jc w:val="center"/>
        <w:rPr>
          <w:rFonts w:asciiTheme="majorBidi" w:eastAsia="Times New Roman" w:hAnsiTheme="majorBidi" w:cstheme="majorBidi"/>
          <w:b/>
          <w:bCs/>
          <w:caps/>
          <w:sz w:val="22"/>
          <w:szCs w:val="22"/>
        </w:rPr>
      </w:pPr>
      <w:r w:rsidRPr="00727A6E">
        <w:rPr>
          <w:rFonts w:asciiTheme="majorBidi" w:eastAsia="Times New Roman" w:hAnsiTheme="majorBidi" w:cstheme="majorBidi"/>
          <w:b/>
          <w:bCs/>
          <w:caps/>
          <w:sz w:val="22"/>
          <w:szCs w:val="22"/>
        </w:rPr>
        <w:t>LIETUVOS RESPUBLIKOS ŽEMĖS ŪKIO MINISTERIJA</w:t>
      </w:r>
    </w:p>
    <w:p w14:paraId="6B5B2175" w14:textId="77777777" w:rsidR="00803467" w:rsidRPr="00727A6E" w:rsidRDefault="00803467" w:rsidP="7ECDD94B">
      <w:pPr>
        <w:spacing w:after="0" w:line="240" w:lineRule="auto"/>
        <w:jc w:val="center"/>
        <w:rPr>
          <w:rFonts w:asciiTheme="majorBidi" w:eastAsia="Times New Roman" w:hAnsiTheme="majorBidi" w:cstheme="majorBidi"/>
          <w:sz w:val="22"/>
          <w:szCs w:val="22"/>
        </w:rPr>
      </w:pPr>
      <w:r w:rsidRPr="00727A6E">
        <w:rPr>
          <w:rFonts w:asciiTheme="majorBidi" w:eastAsia="Times New Roman" w:hAnsiTheme="majorBidi" w:cstheme="majorBidi"/>
          <w:sz w:val="22"/>
          <w:szCs w:val="22"/>
        </w:rPr>
        <w:t xml:space="preserve">Biudžetinė įstaiga, Gedimino pr. 19, 01103 Vilnius, tel. +370 5 239 1001, </w:t>
      </w:r>
    </w:p>
    <w:p w14:paraId="221F6DF5" w14:textId="77777777" w:rsidR="00803467" w:rsidRPr="00727A6E" w:rsidRDefault="00803467" w:rsidP="7ECDD94B">
      <w:pPr>
        <w:spacing w:after="0" w:line="240" w:lineRule="auto"/>
        <w:jc w:val="center"/>
        <w:rPr>
          <w:rFonts w:asciiTheme="majorBidi" w:eastAsia="Times New Roman" w:hAnsiTheme="majorBidi" w:cstheme="majorBidi"/>
          <w:sz w:val="22"/>
          <w:szCs w:val="22"/>
        </w:rPr>
      </w:pPr>
      <w:r w:rsidRPr="00727A6E">
        <w:rPr>
          <w:rFonts w:asciiTheme="majorBidi" w:eastAsia="Times New Roman" w:hAnsiTheme="majorBidi" w:cstheme="majorBidi"/>
          <w:sz w:val="22"/>
          <w:szCs w:val="22"/>
        </w:rPr>
        <w:t xml:space="preserve">El. paštas </w:t>
      </w:r>
      <w:hyperlink r:id="rId10">
        <w:r w:rsidRPr="00727A6E">
          <w:rPr>
            <w:rStyle w:val="Hipersaitas"/>
            <w:rFonts w:asciiTheme="majorBidi" w:eastAsia="Times New Roman" w:hAnsiTheme="majorBidi" w:cstheme="majorBidi"/>
            <w:sz w:val="22"/>
            <w:szCs w:val="22"/>
          </w:rPr>
          <w:t>zum@zum.lt</w:t>
        </w:r>
      </w:hyperlink>
      <w:r w:rsidRPr="00727A6E">
        <w:rPr>
          <w:rStyle w:val="Hipersaitas"/>
          <w:rFonts w:asciiTheme="majorBidi" w:eastAsia="Times New Roman" w:hAnsiTheme="majorBidi" w:cstheme="majorBidi"/>
          <w:sz w:val="22"/>
          <w:szCs w:val="22"/>
        </w:rPr>
        <w:t xml:space="preserve">, </w:t>
      </w:r>
      <w:hyperlink r:id="rId11">
        <w:r w:rsidRPr="00727A6E">
          <w:rPr>
            <w:rStyle w:val="Hipersaitas"/>
            <w:rFonts w:asciiTheme="majorBidi" w:eastAsia="Times New Roman" w:hAnsiTheme="majorBidi" w:cstheme="majorBidi"/>
            <w:sz w:val="22"/>
            <w:szCs w:val="22"/>
          </w:rPr>
          <w:t>http://www.zum.lt</w:t>
        </w:r>
      </w:hyperlink>
    </w:p>
    <w:p w14:paraId="2ACA0B93" w14:textId="77777777" w:rsidR="00803467" w:rsidRPr="00727A6E" w:rsidRDefault="00803467" w:rsidP="7ECDD94B">
      <w:pPr>
        <w:pBdr>
          <w:bottom w:val="single" w:sz="4" w:space="1" w:color="auto"/>
        </w:pBdr>
        <w:spacing w:after="0" w:line="240" w:lineRule="auto"/>
        <w:jc w:val="center"/>
        <w:rPr>
          <w:rFonts w:asciiTheme="majorBidi" w:eastAsia="Times New Roman" w:hAnsiTheme="majorBidi" w:cstheme="majorBidi"/>
          <w:sz w:val="22"/>
          <w:szCs w:val="22"/>
        </w:rPr>
      </w:pPr>
      <w:r w:rsidRPr="00727A6E">
        <w:rPr>
          <w:rFonts w:asciiTheme="majorBidi" w:eastAsia="Times New Roman" w:hAnsiTheme="majorBidi" w:cstheme="majorBidi"/>
          <w:sz w:val="22"/>
          <w:szCs w:val="22"/>
        </w:rPr>
        <w:t>Duomenys kaupiami ir saugomi Juridinių asmenų registre, kodas 188675190</w:t>
      </w:r>
    </w:p>
    <w:p w14:paraId="242AC964" w14:textId="77777777" w:rsidR="00803467" w:rsidRDefault="00803467" w:rsidP="7ECDD94B">
      <w:pPr>
        <w:spacing w:after="120" w:line="20" w:lineRule="atLeast"/>
        <w:contextualSpacing/>
        <w:jc w:val="center"/>
        <w:rPr>
          <w:rFonts w:asciiTheme="majorBidi" w:eastAsia="Times New Roman" w:hAnsiTheme="majorBidi" w:cstheme="majorBidi"/>
          <w:sz w:val="22"/>
          <w:szCs w:val="22"/>
        </w:rPr>
      </w:pPr>
    </w:p>
    <w:p w14:paraId="5935BCEA" w14:textId="77777777" w:rsidR="004F53A8" w:rsidRDefault="004F53A8" w:rsidP="7ECDD94B">
      <w:pPr>
        <w:spacing w:after="120" w:line="20" w:lineRule="atLeast"/>
        <w:contextualSpacing/>
        <w:jc w:val="center"/>
        <w:rPr>
          <w:rFonts w:asciiTheme="majorBidi" w:eastAsia="Times New Roman" w:hAnsiTheme="majorBidi" w:cstheme="majorBidi"/>
          <w:sz w:val="22"/>
          <w:szCs w:val="22"/>
        </w:rPr>
      </w:pPr>
    </w:p>
    <w:p w14:paraId="17DA2021" w14:textId="3FD1242F" w:rsidR="004F53A8" w:rsidRDefault="00A10D9A" w:rsidP="7ECDD94B">
      <w:pPr>
        <w:spacing w:after="120" w:line="20" w:lineRule="atLeast"/>
        <w:contextualSpacing/>
        <w:jc w:val="center"/>
        <w:rPr>
          <w:rFonts w:asciiTheme="majorBidi" w:eastAsia="Times New Roman" w:hAnsiTheme="majorBidi" w:cstheme="majorBidi"/>
          <w:b/>
          <w:bCs/>
          <w:sz w:val="40"/>
          <w:szCs w:val="40"/>
        </w:rPr>
      </w:pPr>
      <w:r>
        <w:rPr>
          <w:rFonts w:asciiTheme="majorBidi" w:eastAsia="Times New Roman" w:hAnsiTheme="majorBidi" w:cstheme="majorBidi"/>
          <w:b/>
          <w:bCs/>
          <w:sz w:val="40"/>
          <w:szCs w:val="40"/>
        </w:rPr>
        <w:t>SUPAPRASTINT</w:t>
      </w:r>
      <w:r w:rsidR="00287645" w:rsidRPr="00287645">
        <w:rPr>
          <w:rFonts w:asciiTheme="majorBidi" w:eastAsia="Times New Roman" w:hAnsiTheme="majorBidi" w:cstheme="majorBidi"/>
          <w:b/>
          <w:bCs/>
          <w:sz w:val="40"/>
          <w:szCs w:val="40"/>
        </w:rPr>
        <w:t>O VIEŠOJO PIRKIMO</w:t>
      </w:r>
    </w:p>
    <w:p w14:paraId="704C9755" w14:textId="77777777" w:rsidR="00745747" w:rsidRPr="00287645" w:rsidRDefault="00745747" w:rsidP="7ECDD94B">
      <w:pPr>
        <w:spacing w:after="120" w:line="20" w:lineRule="atLeast"/>
        <w:contextualSpacing/>
        <w:jc w:val="center"/>
        <w:rPr>
          <w:rFonts w:asciiTheme="majorBidi" w:eastAsia="Times New Roman" w:hAnsiTheme="majorBidi" w:cstheme="majorBidi"/>
          <w:b/>
          <w:bCs/>
          <w:sz w:val="40"/>
          <w:szCs w:val="40"/>
        </w:rPr>
      </w:pPr>
    </w:p>
    <w:sdt>
      <w:sdtPr>
        <w:rPr>
          <w:rFonts w:asciiTheme="majorBidi" w:hAnsiTheme="majorBidi" w:cstheme="majorBidi"/>
          <w:b/>
          <w:bCs/>
          <w:sz w:val="40"/>
          <w:szCs w:val="40"/>
          <w14:ligatures w14:val="none"/>
        </w:rPr>
        <w:alias w:val="Title"/>
        <w:id w:val="-1756508846"/>
        <w:placeholder>
          <w:docPart w:val="24E21284AC594F128C72411826497679"/>
        </w:placeholder>
        <w:dataBinding w:prefixMappings="xmlns:ns0='http://schemas.openxmlformats.org/package/2006/metadata/core-properties' xmlns:ns1='http://purl.org/dc/elements/1.1/'" w:xpath="/ns0:coreProperties[1]/ns1:title[1]" w:storeItemID="{6C3C8BC8-F283-45AE-878A-BAB7291924A1}"/>
        <w:text/>
      </w:sdtPr>
      <w:sdtEndPr/>
      <w:sdtContent>
        <w:p w14:paraId="187CC3A4" w14:textId="5A5CC0FE" w:rsidR="00803467" w:rsidRPr="004F53A8" w:rsidRDefault="00431915" w:rsidP="7ECDD94B">
          <w:pPr>
            <w:pStyle w:val="Betarp"/>
            <w:spacing w:line="216" w:lineRule="auto"/>
            <w:jc w:val="center"/>
            <w:rPr>
              <w:rFonts w:asciiTheme="majorBidi" w:eastAsia="Times New Roman" w:hAnsiTheme="majorBidi" w:cstheme="majorBidi"/>
              <w:b/>
              <w:bCs/>
              <w:sz w:val="40"/>
              <w:szCs w:val="40"/>
            </w:rPr>
          </w:pPr>
          <w:r>
            <w:rPr>
              <w:rFonts w:asciiTheme="majorBidi" w:hAnsiTheme="majorBidi" w:cstheme="majorBidi"/>
              <w:b/>
              <w:bCs/>
              <w:sz w:val="40"/>
              <w:szCs w:val="40"/>
              <w14:ligatures w14:val="none"/>
            </w:rPr>
            <w:t>„</w:t>
          </w:r>
          <w:r w:rsidR="00580DB3">
            <w:rPr>
              <w:rFonts w:asciiTheme="majorBidi" w:hAnsiTheme="majorBidi" w:cstheme="majorBidi"/>
              <w:b/>
              <w:bCs/>
              <w:sz w:val="40"/>
              <w:szCs w:val="40"/>
              <w14:ligatures w14:val="none"/>
            </w:rPr>
            <w:t>LIETUVOS ŽUVININKYSTĖS SEKTORIAUS 2021–2027 METŲ PROGRAMOS ĮGYVENDINIMO TARPINIO VERTINIMO</w:t>
          </w:r>
          <w:r w:rsidR="00A10D9A">
            <w:rPr>
              <w:rFonts w:asciiTheme="majorBidi" w:hAnsiTheme="majorBidi" w:cstheme="majorBidi"/>
              <w:b/>
              <w:bCs/>
              <w:sz w:val="40"/>
              <w:szCs w:val="40"/>
              <w14:ligatures w14:val="none"/>
            </w:rPr>
            <w:t xml:space="preserve"> </w:t>
          </w:r>
          <w:r w:rsidR="00243BD7" w:rsidRPr="004F53A8">
            <w:rPr>
              <w:rFonts w:asciiTheme="majorBidi" w:hAnsiTheme="majorBidi" w:cstheme="majorBidi"/>
              <w:b/>
              <w:bCs/>
              <w:sz w:val="40"/>
              <w:szCs w:val="40"/>
              <w14:ligatures w14:val="none"/>
            </w:rPr>
            <w:t>PASLAUGŲ PIRKIM</w:t>
          </w:r>
          <w:r>
            <w:rPr>
              <w:rFonts w:asciiTheme="majorBidi" w:hAnsiTheme="majorBidi" w:cstheme="majorBidi"/>
              <w:b/>
              <w:bCs/>
              <w:sz w:val="40"/>
              <w:szCs w:val="40"/>
              <w14:ligatures w14:val="none"/>
            </w:rPr>
            <w:t>AS“</w:t>
          </w:r>
        </w:p>
      </w:sdtContent>
    </w:sdt>
    <w:p w14:paraId="21526636" w14:textId="77777777" w:rsidR="00745747" w:rsidRDefault="00745747" w:rsidP="00745747">
      <w:pPr>
        <w:spacing w:after="120" w:line="20" w:lineRule="atLeast"/>
        <w:contextualSpacing/>
        <w:jc w:val="center"/>
        <w:rPr>
          <w:rFonts w:asciiTheme="majorBidi" w:eastAsia="Times New Roman" w:hAnsiTheme="majorBidi" w:cstheme="majorBidi"/>
          <w:b/>
          <w:bCs/>
          <w:sz w:val="40"/>
          <w:szCs w:val="40"/>
        </w:rPr>
      </w:pPr>
    </w:p>
    <w:p w14:paraId="682272F3" w14:textId="45567850" w:rsidR="00431915" w:rsidRPr="00745747" w:rsidRDefault="00745747" w:rsidP="00745747">
      <w:pPr>
        <w:spacing w:after="120" w:line="20" w:lineRule="atLeast"/>
        <w:contextualSpacing/>
        <w:jc w:val="center"/>
        <w:rPr>
          <w:rFonts w:asciiTheme="majorBidi" w:eastAsia="Times New Roman" w:hAnsiTheme="majorBidi" w:cstheme="majorBidi"/>
          <w:sz w:val="40"/>
          <w:szCs w:val="40"/>
        </w:rPr>
      </w:pPr>
      <w:r w:rsidRPr="00745747">
        <w:rPr>
          <w:rFonts w:asciiTheme="majorBidi" w:eastAsia="Times New Roman" w:hAnsiTheme="majorBidi" w:cstheme="majorBidi"/>
          <w:b/>
          <w:bCs/>
          <w:sz w:val="40"/>
          <w:szCs w:val="40"/>
        </w:rPr>
        <w:t>ATVIRO KONKURSO SPECIALIOSIOS SĄLYGOS</w:t>
      </w:r>
    </w:p>
    <w:p w14:paraId="73D3F03E" w14:textId="77777777" w:rsidR="00D957F6" w:rsidRDefault="00D957F6" w:rsidP="7ECDD94B">
      <w:pPr>
        <w:spacing w:after="120" w:line="20" w:lineRule="atLeast"/>
        <w:contextualSpacing/>
        <w:jc w:val="center"/>
        <w:rPr>
          <w:rFonts w:asciiTheme="majorBidi" w:eastAsia="Times New Roman" w:hAnsiTheme="majorBidi" w:cstheme="majorBidi"/>
          <w:sz w:val="22"/>
          <w:szCs w:val="22"/>
        </w:rPr>
      </w:pPr>
    </w:p>
    <w:p w14:paraId="056A3AE8" w14:textId="42709369" w:rsidR="00803467" w:rsidRPr="00C75E0F" w:rsidRDefault="00803467" w:rsidP="7ECDD94B">
      <w:pPr>
        <w:spacing w:after="120" w:line="20" w:lineRule="atLeast"/>
        <w:contextualSpacing/>
        <w:jc w:val="center"/>
        <w:rPr>
          <w:rFonts w:asciiTheme="majorBidi" w:eastAsia="Times New Roman" w:hAnsiTheme="majorBidi" w:cstheme="majorBidi"/>
          <w:sz w:val="40"/>
          <w:szCs w:val="40"/>
        </w:rPr>
      </w:pPr>
      <w:r w:rsidRPr="00C75E0F">
        <w:rPr>
          <w:rFonts w:asciiTheme="majorBidi" w:eastAsia="Times New Roman" w:hAnsiTheme="majorBidi" w:cstheme="majorBidi"/>
          <w:sz w:val="40"/>
          <w:szCs w:val="40"/>
        </w:rPr>
        <w:t>Versija Nr. 1</w:t>
      </w:r>
    </w:p>
    <w:p w14:paraId="1F396205" w14:textId="3ABAF97F" w:rsidR="004F53A8" w:rsidRDefault="004F53A8" w:rsidP="7ECDD94B">
      <w:pPr>
        <w:rPr>
          <w:rFonts w:asciiTheme="majorBidi" w:eastAsia="Times New Roman" w:hAnsiTheme="majorBidi" w:cstheme="majorBidi"/>
          <w:sz w:val="22"/>
          <w:szCs w:val="22"/>
        </w:rPr>
      </w:pPr>
      <w:r>
        <w:rPr>
          <w:rFonts w:asciiTheme="majorBidi" w:eastAsia="Times New Roman" w:hAnsiTheme="majorBidi" w:cstheme="majorBidi"/>
          <w:sz w:val="22"/>
          <w:szCs w:val="22"/>
        </w:rPr>
        <w:br w:type="page"/>
      </w:r>
    </w:p>
    <w:p w14:paraId="32025F5E" w14:textId="77777777" w:rsidR="00D64630" w:rsidRPr="00727A6E" w:rsidRDefault="00D64630" w:rsidP="7ECDD94B">
      <w:pPr>
        <w:rPr>
          <w:rFonts w:asciiTheme="majorBidi" w:eastAsia="Times New Roman" w:hAnsiTheme="majorBidi" w:cstheme="majorBidi"/>
          <w:sz w:val="22"/>
          <w:szCs w:val="22"/>
        </w:rPr>
      </w:pPr>
    </w:p>
    <w:sdt>
      <w:sdtPr>
        <w:rPr>
          <w:rFonts w:asciiTheme="majorBidi" w:eastAsia="Times New Roman" w:hAnsiTheme="majorBidi" w:cstheme="minorBidi"/>
          <w:b/>
          <w:bCs/>
          <w:smallCaps/>
          <w:color w:val="auto"/>
          <w:sz w:val="22"/>
          <w:szCs w:val="22"/>
          <w:shd w:val="clear" w:color="auto" w:fill="E6E6E6"/>
        </w:rPr>
        <w:id w:val="707541176"/>
        <w:docPartObj>
          <w:docPartGallery w:val="Table of Contents"/>
          <w:docPartUnique/>
        </w:docPartObj>
      </w:sdtPr>
      <w:sdtEndPr>
        <w:rPr>
          <w:rFonts w:eastAsiaTheme="minorEastAsia"/>
          <w:b w:val="0"/>
          <w:bCs w:val="0"/>
          <w:smallCaps w:val="0"/>
          <w:sz w:val="21"/>
          <w:szCs w:val="21"/>
        </w:rPr>
      </w:sdtEndPr>
      <w:sdtContent>
        <w:p w14:paraId="220F6E7C" w14:textId="77777777" w:rsidR="00D64630" w:rsidRPr="00727A6E" w:rsidRDefault="00D64630" w:rsidP="7ECDD94B">
          <w:pPr>
            <w:pStyle w:val="Turinioantrat"/>
            <w:spacing w:before="0" w:line="20" w:lineRule="atLeast"/>
            <w:ind w:left="432" w:hanging="432"/>
            <w:contextualSpacing/>
            <w:rPr>
              <w:rFonts w:asciiTheme="majorBidi" w:eastAsia="Times New Roman" w:hAnsiTheme="majorBidi"/>
              <w:sz w:val="22"/>
              <w:szCs w:val="22"/>
            </w:rPr>
          </w:pPr>
          <w:r w:rsidRPr="00727A6E">
            <w:rPr>
              <w:rFonts w:asciiTheme="majorBidi" w:hAnsiTheme="majorBidi"/>
            </w:rPr>
            <w:t>TURINYS</w:t>
          </w:r>
        </w:p>
        <w:p w14:paraId="4EA8E16A" w14:textId="2388258E" w:rsidR="00D47CF2" w:rsidRDefault="00D64630">
          <w:pPr>
            <w:pStyle w:val="Turinys1"/>
            <w:rPr>
              <w:noProof/>
              <w:kern w:val="2"/>
              <w:sz w:val="24"/>
              <w:szCs w:val="24"/>
            </w:rPr>
          </w:pPr>
          <w:r w:rsidRPr="00727A6E">
            <w:rPr>
              <w:rFonts w:asciiTheme="majorBidi" w:hAnsiTheme="majorBidi" w:cstheme="majorBidi"/>
              <w:color w:val="2B579A"/>
              <w:shd w:val="clear" w:color="auto" w:fill="E6E6E6"/>
            </w:rPr>
            <w:fldChar w:fldCharType="begin"/>
          </w:r>
          <w:r w:rsidRPr="00727A6E">
            <w:rPr>
              <w:rFonts w:asciiTheme="majorBidi" w:hAnsiTheme="majorBidi" w:cstheme="majorBidi"/>
            </w:rPr>
            <w:instrText xml:space="preserve"> TOC \o "1-3" \h \z \u </w:instrText>
          </w:r>
          <w:r w:rsidRPr="00727A6E">
            <w:rPr>
              <w:rFonts w:asciiTheme="majorBidi" w:hAnsiTheme="majorBidi" w:cstheme="majorBidi"/>
              <w:color w:val="2B579A"/>
              <w:shd w:val="clear" w:color="auto" w:fill="E6E6E6"/>
            </w:rPr>
            <w:fldChar w:fldCharType="separate"/>
          </w:r>
          <w:hyperlink w:anchor="_Toc222488472" w:history="1">
            <w:r w:rsidR="00D47CF2" w:rsidRPr="00A64595">
              <w:rPr>
                <w:rStyle w:val="Hipersaitas"/>
                <w:rFonts w:ascii="Times New Roman" w:hAnsi="Times New Roman" w:cs="Times New Roman"/>
                <w:b/>
                <w:bCs/>
                <w:noProof/>
              </w:rPr>
              <w:t>1.</w:t>
            </w:r>
            <w:r w:rsidR="00D47CF2">
              <w:rPr>
                <w:noProof/>
                <w:kern w:val="2"/>
                <w:sz w:val="24"/>
                <w:szCs w:val="24"/>
              </w:rPr>
              <w:tab/>
            </w:r>
            <w:r w:rsidR="00D47CF2" w:rsidRPr="00A64595">
              <w:rPr>
                <w:rStyle w:val="Hipersaitas"/>
                <w:rFonts w:ascii="Times New Roman" w:hAnsi="Times New Roman" w:cs="Times New Roman"/>
                <w:b/>
                <w:bCs/>
                <w:noProof/>
              </w:rPr>
              <w:t>Bendra informacija</w:t>
            </w:r>
            <w:r w:rsidR="00D47CF2">
              <w:rPr>
                <w:noProof/>
                <w:webHidden/>
              </w:rPr>
              <w:tab/>
            </w:r>
            <w:r w:rsidR="00D47CF2">
              <w:rPr>
                <w:noProof/>
                <w:webHidden/>
              </w:rPr>
              <w:fldChar w:fldCharType="begin"/>
            </w:r>
            <w:r w:rsidR="00D47CF2">
              <w:rPr>
                <w:noProof/>
                <w:webHidden/>
              </w:rPr>
              <w:instrText xml:space="preserve"> PAGEREF _Toc222488472 \h </w:instrText>
            </w:r>
            <w:r w:rsidR="00D47CF2">
              <w:rPr>
                <w:noProof/>
                <w:webHidden/>
              </w:rPr>
            </w:r>
            <w:r w:rsidR="00D47CF2">
              <w:rPr>
                <w:noProof/>
                <w:webHidden/>
              </w:rPr>
              <w:fldChar w:fldCharType="separate"/>
            </w:r>
            <w:r w:rsidR="00D47CF2">
              <w:rPr>
                <w:noProof/>
                <w:webHidden/>
              </w:rPr>
              <w:t>3</w:t>
            </w:r>
            <w:r w:rsidR="00D47CF2">
              <w:rPr>
                <w:noProof/>
                <w:webHidden/>
              </w:rPr>
              <w:fldChar w:fldCharType="end"/>
            </w:r>
          </w:hyperlink>
        </w:p>
        <w:p w14:paraId="3FDC7813" w14:textId="091E2E1D" w:rsidR="00D47CF2" w:rsidRDefault="00D47CF2">
          <w:pPr>
            <w:pStyle w:val="Turinys1"/>
            <w:rPr>
              <w:noProof/>
              <w:kern w:val="2"/>
              <w:sz w:val="24"/>
              <w:szCs w:val="24"/>
            </w:rPr>
          </w:pPr>
          <w:hyperlink w:anchor="_Toc222488473" w:history="1">
            <w:r w:rsidRPr="00A64595">
              <w:rPr>
                <w:rStyle w:val="Hipersaitas"/>
                <w:rFonts w:asciiTheme="majorBidi" w:eastAsia="Times New Roman" w:hAnsiTheme="majorBidi" w:cstheme="majorBidi"/>
                <w:b/>
                <w:bCs/>
                <w:noProof/>
                <w14:ligatures w14:val="none"/>
              </w:rPr>
              <w:t>2.</w:t>
            </w:r>
            <w:r>
              <w:rPr>
                <w:noProof/>
                <w:kern w:val="2"/>
                <w:sz w:val="24"/>
                <w:szCs w:val="24"/>
              </w:rPr>
              <w:tab/>
            </w:r>
            <w:r w:rsidRPr="00A64595">
              <w:rPr>
                <w:rStyle w:val="Hipersaitas"/>
                <w:rFonts w:asciiTheme="majorBidi" w:eastAsia="Times New Roman" w:hAnsiTheme="majorBidi" w:cstheme="majorBidi"/>
                <w:b/>
                <w:bCs/>
                <w:noProof/>
                <w14:ligatures w14:val="none"/>
              </w:rPr>
              <w:t>Pirkimo objektas</w:t>
            </w:r>
            <w:r>
              <w:rPr>
                <w:noProof/>
                <w:webHidden/>
              </w:rPr>
              <w:tab/>
            </w:r>
            <w:r>
              <w:rPr>
                <w:noProof/>
                <w:webHidden/>
              </w:rPr>
              <w:fldChar w:fldCharType="begin"/>
            </w:r>
            <w:r>
              <w:rPr>
                <w:noProof/>
                <w:webHidden/>
              </w:rPr>
              <w:instrText xml:space="preserve"> PAGEREF _Toc222488473 \h </w:instrText>
            </w:r>
            <w:r>
              <w:rPr>
                <w:noProof/>
                <w:webHidden/>
              </w:rPr>
            </w:r>
            <w:r>
              <w:rPr>
                <w:noProof/>
                <w:webHidden/>
              </w:rPr>
              <w:fldChar w:fldCharType="separate"/>
            </w:r>
            <w:r>
              <w:rPr>
                <w:noProof/>
                <w:webHidden/>
              </w:rPr>
              <w:t>3</w:t>
            </w:r>
            <w:r>
              <w:rPr>
                <w:noProof/>
                <w:webHidden/>
              </w:rPr>
              <w:fldChar w:fldCharType="end"/>
            </w:r>
          </w:hyperlink>
        </w:p>
        <w:p w14:paraId="07F73F35" w14:textId="3A5B6283" w:rsidR="00D47CF2" w:rsidRDefault="00D47CF2">
          <w:pPr>
            <w:pStyle w:val="Turinys1"/>
            <w:rPr>
              <w:noProof/>
              <w:kern w:val="2"/>
              <w:sz w:val="24"/>
              <w:szCs w:val="24"/>
            </w:rPr>
          </w:pPr>
          <w:hyperlink w:anchor="_Toc222488474" w:history="1">
            <w:r w:rsidRPr="00A64595">
              <w:rPr>
                <w:rStyle w:val="Hipersaitas"/>
                <w:rFonts w:ascii="Times New Roman" w:eastAsia="Times New Roman" w:hAnsi="Times New Roman" w:cs="Times New Roman"/>
                <w:b/>
                <w:bCs/>
                <w:noProof/>
                <w14:ligatures w14:val="none"/>
              </w:rPr>
              <w:t>3.</w:t>
            </w:r>
            <w:r>
              <w:rPr>
                <w:noProof/>
                <w:kern w:val="2"/>
                <w:sz w:val="24"/>
                <w:szCs w:val="24"/>
              </w:rPr>
              <w:tab/>
            </w:r>
            <w:r w:rsidRPr="00A64595">
              <w:rPr>
                <w:rStyle w:val="Hipersaitas"/>
                <w:rFonts w:ascii="Times New Roman" w:eastAsia="Times New Roman" w:hAnsi="Times New Roman" w:cs="Times New Roman"/>
                <w:b/>
                <w:bCs/>
                <w:noProof/>
                <w14:ligatures w14:val="none"/>
              </w:rPr>
              <w:t>Susitikimai su tiekėjais ir objekto apžiūra</w:t>
            </w:r>
            <w:r>
              <w:rPr>
                <w:noProof/>
                <w:webHidden/>
              </w:rPr>
              <w:tab/>
            </w:r>
            <w:r>
              <w:rPr>
                <w:noProof/>
                <w:webHidden/>
              </w:rPr>
              <w:fldChar w:fldCharType="begin"/>
            </w:r>
            <w:r>
              <w:rPr>
                <w:noProof/>
                <w:webHidden/>
              </w:rPr>
              <w:instrText xml:space="preserve"> PAGEREF _Toc222488474 \h </w:instrText>
            </w:r>
            <w:r>
              <w:rPr>
                <w:noProof/>
                <w:webHidden/>
              </w:rPr>
            </w:r>
            <w:r>
              <w:rPr>
                <w:noProof/>
                <w:webHidden/>
              </w:rPr>
              <w:fldChar w:fldCharType="separate"/>
            </w:r>
            <w:r>
              <w:rPr>
                <w:noProof/>
                <w:webHidden/>
              </w:rPr>
              <w:t>4</w:t>
            </w:r>
            <w:r>
              <w:rPr>
                <w:noProof/>
                <w:webHidden/>
              </w:rPr>
              <w:fldChar w:fldCharType="end"/>
            </w:r>
          </w:hyperlink>
        </w:p>
        <w:p w14:paraId="3340809D" w14:textId="2FDE47C8" w:rsidR="00D47CF2" w:rsidRDefault="00D47CF2">
          <w:pPr>
            <w:pStyle w:val="Turinys1"/>
            <w:rPr>
              <w:noProof/>
              <w:kern w:val="2"/>
              <w:sz w:val="24"/>
              <w:szCs w:val="24"/>
            </w:rPr>
          </w:pPr>
          <w:hyperlink w:anchor="_Toc222488475" w:history="1">
            <w:r w:rsidRPr="00A64595">
              <w:rPr>
                <w:rStyle w:val="Hipersaitas"/>
                <w:rFonts w:ascii="Times New Roman" w:eastAsia="Times New Roman" w:hAnsi="Times New Roman" w:cs="Times New Roman"/>
                <w:b/>
                <w:bCs/>
                <w:noProof/>
                <w14:ligatures w14:val="none"/>
              </w:rPr>
              <w:t>4.</w:t>
            </w:r>
            <w:r>
              <w:rPr>
                <w:noProof/>
                <w:kern w:val="2"/>
                <w:sz w:val="24"/>
                <w:szCs w:val="24"/>
              </w:rPr>
              <w:tab/>
            </w:r>
            <w:r w:rsidRPr="00A64595">
              <w:rPr>
                <w:rStyle w:val="Hipersaitas"/>
                <w:rFonts w:ascii="Times New Roman" w:eastAsia="Times New Roman" w:hAnsi="Times New Roman" w:cs="Times New Roman"/>
                <w:b/>
                <w:bCs/>
                <w:noProof/>
                <w14:ligatures w14:val="none"/>
              </w:rPr>
              <w:t>Tiekėjų pašalinimo pagrindai ir kvalifikacijos reikalavimai</w:t>
            </w:r>
            <w:r>
              <w:rPr>
                <w:noProof/>
                <w:webHidden/>
              </w:rPr>
              <w:tab/>
            </w:r>
            <w:r>
              <w:rPr>
                <w:noProof/>
                <w:webHidden/>
              </w:rPr>
              <w:fldChar w:fldCharType="begin"/>
            </w:r>
            <w:r>
              <w:rPr>
                <w:noProof/>
                <w:webHidden/>
              </w:rPr>
              <w:instrText xml:space="preserve"> PAGEREF _Toc222488475 \h </w:instrText>
            </w:r>
            <w:r>
              <w:rPr>
                <w:noProof/>
                <w:webHidden/>
              </w:rPr>
            </w:r>
            <w:r>
              <w:rPr>
                <w:noProof/>
                <w:webHidden/>
              </w:rPr>
              <w:fldChar w:fldCharType="separate"/>
            </w:r>
            <w:r>
              <w:rPr>
                <w:noProof/>
                <w:webHidden/>
              </w:rPr>
              <w:t>4</w:t>
            </w:r>
            <w:r>
              <w:rPr>
                <w:noProof/>
                <w:webHidden/>
              </w:rPr>
              <w:fldChar w:fldCharType="end"/>
            </w:r>
          </w:hyperlink>
        </w:p>
        <w:p w14:paraId="4C92CEE4" w14:textId="79BD317E" w:rsidR="00D47CF2" w:rsidRDefault="00D47CF2">
          <w:pPr>
            <w:pStyle w:val="Turinys1"/>
            <w:rPr>
              <w:noProof/>
              <w:kern w:val="2"/>
              <w:sz w:val="24"/>
              <w:szCs w:val="24"/>
            </w:rPr>
          </w:pPr>
          <w:hyperlink w:anchor="_Toc222488476" w:history="1">
            <w:r w:rsidRPr="00A64595">
              <w:rPr>
                <w:rStyle w:val="Hipersaitas"/>
                <w:rFonts w:ascii="Times New Roman" w:eastAsia="Times New Roman" w:hAnsi="Times New Roman" w:cs="Times New Roman"/>
                <w:b/>
                <w:bCs/>
                <w:noProof/>
                <w14:ligatures w14:val="none"/>
              </w:rPr>
              <w:t>5.</w:t>
            </w:r>
            <w:r>
              <w:rPr>
                <w:noProof/>
                <w:kern w:val="2"/>
                <w:sz w:val="24"/>
                <w:szCs w:val="24"/>
              </w:rPr>
              <w:tab/>
            </w:r>
            <w:r w:rsidRPr="00A64595">
              <w:rPr>
                <w:rStyle w:val="Hipersaitas"/>
                <w:rFonts w:ascii="Times New Roman" w:eastAsia="Times New Roman" w:hAnsi="Times New Roman" w:cs="Times New Roman"/>
                <w:b/>
                <w:bCs/>
                <w:noProof/>
                <w14:ligatures w14:val="none"/>
              </w:rPr>
              <w:t>Reikalavimai, susiję su nacionaliniu saugumu</w:t>
            </w:r>
            <w:r>
              <w:rPr>
                <w:noProof/>
                <w:webHidden/>
              </w:rPr>
              <w:tab/>
            </w:r>
            <w:r>
              <w:rPr>
                <w:noProof/>
                <w:webHidden/>
              </w:rPr>
              <w:fldChar w:fldCharType="begin"/>
            </w:r>
            <w:r>
              <w:rPr>
                <w:noProof/>
                <w:webHidden/>
              </w:rPr>
              <w:instrText xml:space="preserve"> PAGEREF _Toc222488476 \h </w:instrText>
            </w:r>
            <w:r>
              <w:rPr>
                <w:noProof/>
                <w:webHidden/>
              </w:rPr>
            </w:r>
            <w:r>
              <w:rPr>
                <w:noProof/>
                <w:webHidden/>
              </w:rPr>
              <w:fldChar w:fldCharType="separate"/>
            </w:r>
            <w:r>
              <w:rPr>
                <w:noProof/>
                <w:webHidden/>
              </w:rPr>
              <w:t>4</w:t>
            </w:r>
            <w:r>
              <w:rPr>
                <w:noProof/>
                <w:webHidden/>
              </w:rPr>
              <w:fldChar w:fldCharType="end"/>
            </w:r>
          </w:hyperlink>
        </w:p>
        <w:p w14:paraId="3717E216" w14:textId="01924DD5" w:rsidR="00D47CF2" w:rsidRDefault="00D47CF2">
          <w:pPr>
            <w:pStyle w:val="Turinys1"/>
            <w:rPr>
              <w:noProof/>
              <w:kern w:val="2"/>
              <w:sz w:val="24"/>
              <w:szCs w:val="24"/>
            </w:rPr>
          </w:pPr>
          <w:hyperlink w:anchor="_Toc222488477" w:history="1">
            <w:r w:rsidRPr="00A64595">
              <w:rPr>
                <w:rStyle w:val="Hipersaitas"/>
                <w:rFonts w:asciiTheme="majorBidi" w:eastAsia="Times New Roman" w:hAnsiTheme="majorBidi" w:cstheme="majorBidi"/>
                <w:b/>
                <w:bCs/>
                <w:noProof/>
                <w14:ligatures w14:val="none"/>
              </w:rPr>
              <w:t>6.</w:t>
            </w:r>
            <w:r>
              <w:rPr>
                <w:noProof/>
                <w:kern w:val="2"/>
                <w:sz w:val="24"/>
                <w:szCs w:val="24"/>
              </w:rPr>
              <w:tab/>
            </w:r>
            <w:r w:rsidRPr="00A64595">
              <w:rPr>
                <w:rStyle w:val="Hipersaitas"/>
                <w:rFonts w:asciiTheme="majorBidi" w:eastAsia="Times New Roman" w:hAnsiTheme="majorBidi" w:cstheme="majorBidi"/>
                <w:b/>
                <w:bCs/>
                <w:noProof/>
                <w14:ligatures w14:val="none"/>
              </w:rPr>
              <w:t>Specialieji reikalavimai pasiūlymų rengimui ir pateikimui</w:t>
            </w:r>
            <w:r>
              <w:rPr>
                <w:noProof/>
                <w:webHidden/>
              </w:rPr>
              <w:tab/>
            </w:r>
            <w:r>
              <w:rPr>
                <w:noProof/>
                <w:webHidden/>
              </w:rPr>
              <w:fldChar w:fldCharType="begin"/>
            </w:r>
            <w:r>
              <w:rPr>
                <w:noProof/>
                <w:webHidden/>
              </w:rPr>
              <w:instrText xml:space="preserve"> PAGEREF _Toc222488477 \h </w:instrText>
            </w:r>
            <w:r>
              <w:rPr>
                <w:noProof/>
                <w:webHidden/>
              </w:rPr>
            </w:r>
            <w:r>
              <w:rPr>
                <w:noProof/>
                <w:webHidden/>
              </w:rPr>
              <w:fldChar w:fldCharType="separate"/>
            </w:r>
            <w:r>
              <w:rPr>
                <w:noProof/>
                <w:webHidden/>
              </w:rPr>
              <w:t>5</w:t>
            </w:r>
            <w:r>
              <w:rPr>
                <w:noProof/>
                <w:webHidden/>
              </w:rPr>
              <w:fldChar w:fldCharType="end"/>
            </w:r>
          </w:hyperlink>
        </w:p>
        <w:p w14:paraId="2A4936FE" w14:textId="4AAB6873" w:rsidR="00D47CF2" w:rsidRDefault="00D47CF2">
          <w:pPr>
            <w:pStyle w:val="Turinys1"/>
            <w:rPr>
              <w:noProof/>
              <w:kern w:val="2"/>
              <w:sz w:val="24"/>
              <w:szCs w:val="24"/>
            </w:rPr>
          </w:pPr>
          <w:hyperlink w:anchor="_Toc222488478" w:history="1">
            <w:r w:rsidRPr="00A64595">
              <w:rPr>
                <w:rStyle w:val="Hipersaitas"/>
                <w:rFonts w:asciiTheme="majorBidi" w:eastAsia="Calibri" w:hAnsiTheme="majorBidi"/>
                <w:b/>
                <w:bCs/>
                <w:noProof/>
              </w:rPr>
              <w:t>7.</w:t>
            </w:r>
            <w:r>
              <w:rPr>
                <w:noProof/>
                <w:kern w:val="2"/>
                <w:sz w:val="24"/>
                <w:szCs w:val="24"/>
              </w:rPr>
              <w:tab/>
            </w:r>
            <w:r w:rsidRPr="00A64595">
              <w:rPr>
                <w:rStyle w:val="Hipersaitas"/>
                <w:rFonts w:asciiTheme="majorBidi" w:hAnsiTheme="majorBidi"/>
                <w:b/>
                <w:bCs/>
                <w:noProof/>
              </w:rPr>
              <w:t>Pasiūlymo galiojimo užtikrinimas</w:t>
            </w:r>
            <w:r>
              <w:rPr>
                <w:noProof/>
                <w:webHidden/>
              </w:rPr>
              <w:tab/>
            </w:r>
            <w:r>
              <w:rPr>
                <w:noProof/>
                <w:webHidden/>
              </w:rPr>
              <w:fldChar w:fldCharType="begin"/>
            </w:r>
            <w:r>
              <w:rPr>
                <w:noProof/>
                <w:webHidden/>
              </w:rPr>
              <w:instrText xml:space="preserve"> PAGEREF _Toc222488478 \h </w:instrText>
            </w:r>
            <w:r>
              <w:rPr>
                <w:noProof/>
                <w:webHidden/>
              </w:rPr>
            </w:r>
            <w:r>
              <w:rPr>
                <w:noProof/>
                <w:webHidden/>
              </w:rPr>
              <w:fldChar w:fldCharType="separate"/>
            </w:r>
            <w:r>
              <w:rPr>
                <w:noProof/>
                <w:webHidden/>
              </w:rPr>
              <w:t>6</w:t>
            </w:r>
            <w:r>
              <w:rPr>
                <w:noProof/>
                <w:webHidden/>
              </w:rPr>
              <w:fldChar w:fldCharType="end"/>
            </w:r>
          </w:hyperlink>
        </w:p>
        <w:p w14:paraId="55CF6F4F" w14:textId="2F3F5713" w:rsidR="00D47CF2" w:rsidRDefault="00D47CF2">
          <w:pPr>
            <w:pStyle w:val="Turinys1"/>
            <w:rPr>
              <w:noProof/>
              <w:kern w:val="2"/>
              <w:sz w:val="24"/>
              <w:szCs w:val="24"/>
            </w:rPr>
          </w:pPr>
          <w:hyperlink w:anchor="_Toc222488479" w:history="1">
            <w:r w:rsidRPr="00A64595">
              <w:rPr>
                <w:rStyle w:val="Hipersaitas"/>
                <w:rFonts w:asciiTheme="majorBidi" w:eastAsia="Calibri" w:hAnsiTheme="majorBidi"/>
                <w:b/>
                <w:bCs/>
                <w:noProof/>
              </w:rPr>
              <w:t>8.</w:t>
            </w:r>
            <w:r>
              <w:rPr>
                <w:noProof/>
                <w:kern w:val="2"/>
                <w:sz w:val="24"/>
                <w:szCs w:val="24"/>
              </w:rPr>
              <w:tab/>
            </w:r>
            <w:r w:rsidRPr="00A64595">
              <w:rPr>
                <w:rStyle w:val="Hipersaitas"/>
                <w:rFonts w:asciiTheme="majorBidi" w:hAnsiTheme="majorBidi"/>
                <w:b/>
                <w:bCs/>
                <w:noProof/>
              </w:rPr>
              <w:t>Elektroninis aukcionas</w:t>
            </w:r>
            <w:r>
              <w:rPr>
                <w:noProof/>
                <w:webHidden/>
              </w:rPr>
              <w:tab/>
            </w:r>
            <w:r>
              <w:rPr>
                <w:noProof/>
                <w:webHidden/>
              </w:rPr>
              <w:fldChar w:fldCharType="begin"/>
            </w:r>
            <w:r>
              <w:rPr>
                <w:noProof/>
                <w:webHidden/>
              </w:rPr>
              <w:instrText xml:space="preserve"> PAGEREF _Toc222488479 \h </w:instrText>
            </w:r>
            <w:r>
              <w:rPr>
                <w:noProof/>
                <w:webHidden/>
              </w:rPr>
            </w:r>
            <w:r>
              <w:rPr>
                <w:noProof/>
                <w:webHidden/>
              </w:rPr>
              <w:fldChar w:fldCharType="separate"/>
            </w:r>
            <w:r>
              <w:rPr>
                <w:noProof/>
                <w:webHidden/>
              </w:rPr>
              <w:t>6</w:t>
            </w:r>
            <w:r>
              <w:rPr>
                <w:noProof/>
                <w:webHidden/>
              </w:rPr>
              <w:fldChar w:fldCharType="end"/>
            </w:r>
          </w:hyperlink>
        </w:p>
        <w:p w14:paraId="11EE1D04" w14:textId="0614A82B" w:rsidR="00D47CF2" w:rsidRDefault="00D47CF2">
          <w:pPr>
            <w:pStyle w:val="Turinys1"/>
            <w:rPr>
              <w:noProof/>
              <w:kern w:val="2"/>
              <w:sz w:val="24"/>
              <w:szCs w:val="24"/>
            </w:rPr>
          </w:pPr>
          <w:hyperlink w:anchor="_Toc222488480" w:history="1">
            <w:r w:rsidRPr="00A64595">
              <w:rPr>
                <w:rStyle w:val="Hipersaitas"/>
                <w:rFonts w:asciiTheme="majorBidi" w:eastAsia="Calibri" w:hAnsiTheme="majorBidi" w:cstheme="majorBidi"/>
                <w:b/>
                <w:bCs/>
                <w:noProof/>
                <w14:ligatures w14:val="none"/>
              </w:rPr>
              <w:t>9.</w:t>
            </w:r>
            <w:r>
              <w:rPr>
                <w:noProof/>
                <w:kern w:val="2"/>
                <w:sz w:val="24"/>
                <w:szCs w:val="24"/>
              </w:rPr>
              <w:tab/>
            </w:r>
            <w:r w:rsidRPr="00A64595">
              <w:rPr>
                <w:rStyle w:val="Hipersaitas"/>
                <w:rFonts w:asciiTheme="majorBidi" w:eastAsia="Times New Roman" w:hAnsiTheme="majorBidi" w:cstheme="majorBidi"/>
                <w:b/>
                <w:bCs/>
                <w:noProof/>
                <w14:ligatures w14:val="none"/>
              </w:rPr>
              <w:t>Pasiūlymų vertinimas</w:t>
            </w:r>
            <w:r>
              <w:rPr>
                <w:noProof/>
                <w:webHidden/>
              </w:rPr>
              <w:tab/>
            </w:r>
            <w:r>
              <w:rPr>
                <w:noProof/>
                <w:webHidden/>
              </w:rPr>
              <w:fldChar w:fldCharType="begin"/>
            </w:r>
            <w:r>
              <w:rPr>
                <w:noProof/>
                <w:webHidden/>
              </w:rPr>
              <w:instrText xml:space="preserve"> PAGEREF _Toc222488480 \h </w:instrText>
            </w:r>
            <w:r>
              <w:rPr>
                <w:noProof/>
                <w:webHidden/>
              </w:rPr>
            </w:r>
            <w:r>
              <w:rPr>
                <w:noProof/>
                <w:webHidden/>
              </w:rPr>
              <w:fldChar w:fldCharType="separate"/>
            </w:r>
            <w:r>
              <w:rPr>
                <w:noProof/>
                <w:webHidden/>
              </w:rPr>
              <w:t>6</w:t>
            </w:r>
            <w:r>
              <w:rPr>
                <w:noProof/>
                <w:webHidden/>
              </w:rPr>
              <w:fldChar w:fldCharType="end"/>
            </w:r>
          </w:hyperlink>
        </w:p>
        <w:p w14:paraId="76DBEAD5" w14:textId="2860D722" w:rsidR="00D47CF2" w:rsidRDefault="00D47CF2">
          <w:pPr>
            <w:pStyle w:val="Turinys1"/>
            <w:rPr>
              <w:noProof/>
              <w:kern w:val="2"/>
              <w:sz w:val="24"/>
              <w:szCs w:val="24"/>
            </w:rPr>
          </w:pPr>
          <w:hyperlink w:anchor="_Toc222488481" w:history="1">
            <w:r w:rsidRPr="00A64595">
              <w:rPr>
                <w:rStyle w:val="Hipersaitas"/>
                <w:rFonts w:asciiTheme="majorBidi" w:eastAsia="Calibri" w:hAnsiTheme="majorBidi"/>
                <w:b/>
                <w:bCs/>
                <w:noProof/>
              </w:rPr>
              <w:t>10.</w:t>
            </w:r>
            <w:r>
              <w:rPr>
                <w:noProof/>
                <w:kern w:val="2"/>
                <w:sz w:val="24"/>
                <w:szCs w:val="24"/>
              </w:rPr>
              <w:tab/>
            </w:r>
            <w:r w:rsidRPr="00A64595">
              <w:rPr>
                <w:rStyle w:val="Hipersaitas"/>
                <w:rFonts w:asciiTheme="majorBidi" w:hAnsiTheme="majorBidi"/>
                <w:b/>
                <w:bCs/>
                <w:noProof/>
              </w:rPr>
              <w:t>Sutarties sudarymas</w:t>
            </w:r>
            <w:r>
              <w:rPr>
                <w:noProof/>
                <w:webHidden/>
              </w:rPr>
              <w:tab/>
            </w:r>
            <w:r>
              <w:rPr>
                <w:noProof/>
                <w:webHidden/>
              </w:rPr>
              <w:fldChar w:fldCharType="begin"/>
            </w:r>
            <w:r>
              <w:rPr>
                <w:noProof/>
                <w:webHidden/>
              </w:rPr>
              <w:instrText xml:space="preserve"> PAGEREF _Toc222488481 \h </w:instrText>
            </w:r>
            <w:r>
              <w:rPr>
                <w:noProof/>
                <w:webHidden/>
              </w:rPr>
            </w:r>
            <w:r>
              <w:rPr>
                <w:noProof/>
                <w:webHidden/>
              </w:rPr>
              <w:fldChar w:fldCharType="separate"/>
            </w:r>
            <w:r>
              <w:rPr>
                <w:noProof/>
                <w:webHidden/>
              </w:rPr>
              <w:t>6</w:t>
            </w:r>
            <w:r>
              <w:rPr>
                <w:noProof/>
                <w:webHidden/>
              </w:rPr>
              <w:fldChar w:fldCharType="end"/>
            </w:r>
          </w:hyperlink>
        </w:p>
        <w:p w14:paraId="6DCCD90C" w14:textId="3385C24A" w:rsidR="00D47CF2" w:rsidRDefault="00D47CF2">
          <w:pPr>
            <w:pStyle w:val="Turinys1"/>
            <w:rPr>
              <w:noProof/>
              <w:kern w:val="2"/>
              <w:sz w:val="24"/>
              <w:szCs w:val="24"/>
            </w:rPr>
          </w:pPr>
          <w:hyperlink w:anchor="_Toc222488482" w:history="1">
            <w:r w:rsidRPr="00A64595">
              <w:rPr>
                <w:rStyle w:val="Hipersaitas"/>
                <w:rFonts w:asciiTheme="majorBidi" w:eastAsia="Calibri" w:hAnsiTheme="majorBidi"/>
                <w:b/>
                <w:bCs/>
                <w:noProof/>
              </w:rPr>
              <w:t>11.</w:t>
            </w:r>
            <w:r>
              <w:rPr>
                <w:noProof/>
                <w:kern w:val="2"/>
                <w:sz w:val="24"/>
                <w:szCs w:val="24"/>
              </w:rPr>
              <w:tab/>
            </w:r>
            <w:r w:rsidRPr="00A64595">
              <w:rPr>
                <w:rStyle w:val="Hipersaitas"/>
                <w:rFonts w:asciiTheme="majorBidi" w:hAnsiTheme="majorBidi"/>
                <w:b/>
                <w:bCs/>
                <w:noProof/>
              </w:rPr>
              <w:t>Kitos sąlygos</w:t>
            </w:r>
            <w:r>
              <w:rPr>
                <w:noProof/>
                <w:webHidden/>
              </w:rPr>
              <w:tab/>
            </w:r>
            <w:r>
              <w:rPr>
                <w:noProof/>
                <w:webHidden/>
              </w:rPr>
              <w:fldChar w:fldCharType="begin"/>
            </w:r>
            <w:r>
              <w:rPr>
                <w:noProof/>
                <w:webHidden/>
              </w:rPr>
              <w:instrText xml:space="preserve"> PAGEREF _Toc222488482 \h </w:instrText>
            </w:r>
            <w:r>
              <w:rPr>
                <w:noProof/>
                <w:webHidden/>
              </w:rPr>
            </w:r>
            <w:r>
              <w:rPr>
                <w:noProof/>
                <w:webHidden/>
              </w:rPr>
              <w:fldChar w:fldCharType="separate"/>
            </w:r>
            <w:r>
              <w:rPr>
                <w:noProof/>
                <w:webHidden/>
              </w:rPr>
              <w:t>6</w:t>
            </w:r>
            <w:r>
              <w:rPr>
                <w:noProof/>
                <w:webHidden/>
              </w:rPr>
              <w:fldChar w:fldCharType="end"/>
            </w:r>
          </w:hyperlink>
        </w:p>
        <w:p w14:paraId="7EA8A284" w14:textId="66AFA24F" w:rsidR="00D64630" w:rsidRPr="00727A6E" w:rsidRDefault="00D64630" w:rsidP="7ECDD94B">
          <w:pPr>
            <w:spacing w:after="120" w:line="20" w:lineRule="atLeast"/>
            <w:contextualSpacing/>
            <w:rPr>
              <w:rFonts w:asciiTheme="majorBidi" w:eastAsia="Times New Roman" w:hAnsiTheme="majorBidi" w:cstheme="majorBidi"/>
              <w:sz w:val="22"/>
              <w:szCs w:val="22"/>
              <w:shd w:val="clear" w:color="auto" w:fill="E6E6E6"/>
            </w:rPr>
          </w:pPr>
          <w:r w:rsidRPr="00727A6E">
            <w:rPr>
              <w:rFonts w:asciiTheme="majorBidi" w:hAnsiTheme="majorBidi" w:cstheme="majorBidi"/>
              <w:b/>
              <w:bCs/>
              <w:color w:val="2B579A"/>
            </w:rPr>
            <w:fldChar w:fldCharType="end"/>
          </w:r>
        </w:p>
        <w:p w14:paraId="266FAF45" w14:textId="77777777" w:rsidR="00D64630" w:rsidRPr="00727A6E" w:rsidRDefault="00D64630" w:rsidP="7ECDD94B">
          <w:pPr>
            <w:spacing w:after="120" w:line="20" w:lineRule="atLeast"/>
            <w:contextualSpacing/>
            <w:rPr>
              <w:rFonts w:asciiTheme="majorBidi" w:eastAsia="Times New Roman" w:hAnsiTheme="majorBidi" w:cstheme="majorBidi"/>
              <w:sz w:val="22"/>
              <w:szCs w:val="22"/>
              <w:shd w:val="clear" w:color="auto" w:fill="E6E6E6"/>
            </w:rPr>
          </w:pPr>
          <w:r w:rsidRPr="00727A6E">
            <w:rPr>
              <w:rFonts w:asciiTheme="majorBidi" w:hAnsiTheme="majorBidi" w:cstheme="majorBidi"/>
              <w:sz w:val="22"/>
              <w:szCs w:val="22"/>
              <w:shd w:val="clear" w:color="auto" w:fill="E6E6E6"/>
            </w:rPr>
            <w:t>Priedai:</w:t>
          </w:r>
        </w:p>
        <w:p w14:paraId="25A3B3B9" w14:textId="77777777" w:rsidR="00D64630" w:rsidRPr="00727A6E" w:rsidRDefault="00D64630" w:rsidP="7ECDD94B">
          <w:pPr>
            <w:spacing w:after="0" w:line="240" w:lineRule="auto"/>
            <w:ind w:firstLine="1296"/>
            <w:rPr>
              <w:rFonts w:asciiTheme="majorBidi" w:eastAsia="Times New Roman" w:hAnsiTheme="majorBidi" w:cstheme="majorBidi"/>
              <w:sz w:val="22"/>
              <w:szCs w:val="22"/>
            </w:rPr>
          </w:pPr>
          <w:r w:rsidRPr="00727A6E">
            <w:rPr>
              <w:rFonts w:asciiTheme="majorBidi" w:hAnsiTheme="majorBidi" w:cstheme="majorBidi"/>
              <w:sz w:val="22"/>
              <w:szCs w:val="22"/>
            </w:rPr>
            <w:t>1 priedas – Terminai</w:t>
          </w:r>
        </w:p>
        <w:p w14:paraId="143288E4" w14:textId="77777777" w:rsidR="00D64630" w:rsidRPr="00727A6E" w:rsidRDefault="00D64630" w:rsidP="7ECDD94B">
          <w:pPr>
            <w:spacing w:after="0" w:line="240" w:lineRule="auto"/>
            <w:rPr>
              <w:rFonts w:asciiTheme="majorBidi" w:eastAsia="Times New Roman" w:hAnsiTheme="majorBidi" w:cstheme="majorBidi"/>
              <w:sz w:val="22"/>
              <w:szCs w:val="22"/>
            </w:rPr>
          </w:pPr>
          <w:r w:rsidRPr="00727A6E">
            <w:rPr>
              <w:rFonts w:asciiTheme="majorBidi" w:hAnsiTheme="majorBidi" w:cstheme="majorBidi"/>
              <w:sz w:val="22"/>
              <w:szCs w:val="22"/>
            </w:rPr>
            <w:tab/>
            <w:t>2 priedas – Techninė specifikacija</w:t>
          </w:r>
        </w:p>
        <w:p w14:paraId="71BA4DA5" w14:textId="77777777" w:rsidR="00D64630" w:rsidRPr="00727A6E" w:rsidRDefault="00D64630" w:rsidP="7ECDD94B">
          <w:pPr>
            <w:spacing w:after="0" w:line="240" w:lineRule="auto"/>
            <w:rPr>
              <w:rFonts w:asciiTheme="majorBidi" w:eastAsia="Times New Roman" w:hAnsiTheme="majorBidi" w:cstheme="majorBidi"/>
              <w:sz w:val="22"/>
              <w:szCs w:val="22"/>
            </w:rPr>
          </w:pPr>
          <w:r w:rsidRPr="00727A6E">
            <w:rPr>
              <w:rFonts w:asciiTheme="majorBidi" w:hAnsiTheme="majorBidi" w:cstheme="majorBidi"/>
              <w:sz w:val="22"/>
              <w:szCs w:val="22"/>
            </w:rPr>
            <w:tab/>
            <w:t>3 priedas – Tiekėjų pašalinimo pagrindai</w:t>
          </w:r>
        </w:p>
        <w:p w14:paraId="1341A356" w14:textId="77777777" w:rsidR="00D64630" w:rsidRPr="00727A6E" w:rsidRDefault="00D64630" w:rsidP="7ECDD94B">
          <w:pPr>
            <w:spacing w:after="0" w:line="240" w:lineRule="auto"/>
            <w:rPr>
              <w:rFonts w:asciiTheme="majorBidi" w:eastAsia="Times New Roman" w:hAnsiTheme="majorBidi" w:cstheme="majorBidi"/>
              <w:sz w:val="22"/>
              <w:szCs w:val="22"/>
            </w:rPr>
          </w:pPr>
          <w:r w:rsidRPr="00727A6E">
            <w:rPr>
              <w:rFonts w:asciiTheme="majorBidi" w:hAnsiTheme="majorBidi" w:cstheme="majorBidi"/>
              <w:sz w:val="22"/>
              <w:szCs w:val="22"/>
            </w:rPr>
            <w:tab/>
            <w:t>4 priedas – Tiekėjų kvalifikacijos reikalavimai</w:t>
          </w:r>
        </w:p>
        <w:p w14:paraId="5823DF66" w14:textId="77777777" w:rsidR="00D64630" w:rsidRPr="00727A6E" w:rsidRDefault="00D64630" w:rsidP="7ECDD94B">
          <w:pPr>
            <w:spacing w:after="0" w:line="240" w:lineRule="auto"/>
            <w:rPr>
              <w:rFonts w:asciiTheme="majorBidi" w:eastAsia="Times New Roman" w:hAnsiTheme="majorBidi" w:cstheme="majorBidi"/>
              <w:sz w:val="22"/>
              <w:szCs w:val="22"/>
            </w:rPr>
          </w:pPr>
          <w:r w:rsidRPr="00727A6E">
            <w:rPr>
              <w:rFonts w:asciiTheme="majorBidi" w:hAnsiTheme="majorBidi" w:cstheme="majorBidi"/>
              <w:sz w:val="22"/>
              <w:szCs w:val="22"/>
            </w:rPr>
            <w:tab/>
            <w:t>5 priedas – Europos bendrojo viešųjų pirkimų dokumento (EBVPD) forma</w:t>
          </w:r>
        </w:p>
        <w:p w14:paraId="733E3EFE" w14:textId="77777777" w:rsidR="00D64630" w:rsidRPr="00727A6E" w:rsidRDefault="00D64630" w:rsidP="7ECDD94B">
          <w:pPr>
            <w:spacing w:after="0" w:line="240" w:lineRule="auto"/>
            <w:rPr>
              <w:rFonts w:asciiTheme="majorBidi" w:eastAsia="Times New Roman" w:hAnsiTheme="majorBidi" w:cstheme="majorBidi"/>
              <w:sz w:val="22"/>
              <w:szCs w:val="22"/>
            </w:rPr>
          </w:pPr>
          <w:r w:rsidRPr="00727A6E">
            <w:rPr>
              <w:rFonts w:asciiTheme="majorBidi" w:hAnsiTheme="majorBidi" w:cstheme="majorBidi"/>
              <w:sz w:val="22"/>
              <w:szCs w:val="22"/>
            </w:rPr>
            <w:tab/>
            <w:t>6 priedas – Pasiūlymo forma</w:t>
          </w:r>
        </w:p>
        <w:p w14:paraId="3603888A" w14:textId="3FA1A825" w:rsidR="00D64630" w:rsidRPr="00727A6E" w:rsidRDefault="00D64630" w:rsidP="00A77659">
          <w:pPr>
            <w:spacing w:after="0" w:line="240" w:lineRule="auto"/>
            <w:rPr>
              <w:rFonts w:asciiTheme="majorBidi" w:eastAsia="Times New Roman" w:hAnsiTheme="majorBidi" w:cstheme="majorBidi"/>
              <w:sz w:val="22"/>
              <w:szCs w:val="22"/>
            </w:rPr>
          </w:pPr>
          <w:r w:rsidRPr="00727A6E">
            <w:rPr>
              <w:rFonts w:asciiTheme="majorBidi" w:hAnsiTheme="majorBidi" w:cstheme="majorBidi"/>
              <w:sz w:val="22"/>
              <w:szCs w:val="22"/>
            </w:rPr>
            <w:tab/>
            <w:t xml:space="preserve">7 priedas – </w:t>
          </w:r>
          <w:r w:rsidR="00A77659">
            <w:rPr>
              <w:rFonts w:asciiTheme="majorBidi" w:hAnsiTheme="majorBidi" w:cstheme="majorBidi"/>
              <w:sz w:val="22"/>
              <w:szCs w:val="22"/>
            </w:rPr>
            <w:t xml:space="preserve">Pasiūlymų </w:t>
          </w:r>
          <w:r w:rsidRPr="00727A6E">
            <w:rPr>
              <w:rFonts w:asciiTheme="majorBidi" w:hAnsiTheme="majorBidi" w:cstheme="majorBidi"/>
              <w:sz w:val="22"/>
              <w:szCs w:val="22"/>
            </w:rPr>
            <w:t xml:space="preserve">vertinimo kriterijai ir </w:t>
          </w:r>
          <w:r w:rsidR="00A77659">
            <w:rPr>
              <w:rFonts w:asciiTheme="majorBidi" w:hAnsiTheme="majorBidi" w:cstheme="majorBidi"/>
              <w:sz w:val="22"/>
              <w:szCs w:val="22"/>
            </w:rPr>
            <w:t>metodika</w:t>
          </w:r>
        </w:p>
        <w:p w14:paraId="6C9DB4DE" w14:textId="7C4CB89F" w:rsidR="00D64630" w:rsidRPr="00727A6E" w:rsidRDefault="00D64630" w:rsidP="00755838">
          <w:pPr>
            <w:spacing w:after="0" w:line="240" w:lineRule="auto"/>
            <w:rPr>
              <w:rFonts w:asciiTheme="majorBidi" w:eastAsia="Times New Roman" w:hAnsiTheme="majorBidi" w:cstheme="majorBidi"/>
              <w:sz w:val="22"/>
              <w:szCs w:val="22"/>
            </w:rPr>
          </w:pPr>
          <w:r w:rsidRPr="00727A6E">
            <w:rPr>
              <w:rFonts w:asciiTheme="majorBidi" w:hAnsiTheme="majorBidi" w:cstheme="majorBidi"/>
              <w:sz w:val="22"/>
              <w:szCs w:val="22"/>
            </w:rPr>
            <w:tab/>
            <w:t xml:space="preserve">8 priedas – </w:t>
          </w:r>
          <w:r w:rsidR="00755838">
            <w:rPr>
              <w:rFonts w:asciiTheme="majorBidi" w:hAnsiTheme="majorBidi" w:cstheme="majorBidi"/>
              <w:sz w:val="22"/>
              <w:szCs w:val="22"/>
            </w:rPr>
            <w:t>Atitikties deklaracija</w:t>
          </w:r>
        </w:p>
        <w:p w14:paraId="7930A028" w14:textId="67272CC4" w:rsidR="00D64630" w:rsidRPr="00727A6E" w:rsidRDefault="00D64630" w:rsidP="7ECDD94B">
          <w:pPr>
            <w:spacing w:after="0" w:line="240" w:lineRule="auto"/>
            <w:rPr>
              <w:rFonts w:asciiTheme="majorBidi" w:eastAsia="Times New Roman" w:hAnsiTheme="majorBidi" w:cstheme="majorBidi"/>
              <w:sz w:val="22"/>
              <w:szCs w:val="22"/>
            </w:rPr>
          </w:pPr>
          <w:r w:rsidRPr="00727A6E">
            <w:rPr>
              <w:rFonts w:asciiTheme="majorBidi" w:hAnsiTheme="majorBidi" w:cstheme="majorBidi"/>
              <w:sz w:val="22"/>
              <w:szCs w:val="22"/>
            </w:rPr>
            <w:tab/>
          </w:r>
          <w:r w:rsidR="00755838">
            <w:rPr>
              <w:rFonts w:asciiTheme="majorBidi" w:hAnsiTheme="majorBidi" w:cstheme="majorBidi"/>
              <w:sz w:val="22"/>
              <w:szCs w:val="22"/>
            </w:rPr>
            <w:t>9</w:t>
          </w:r>
          <w:r w:rsidRPr="00727A6E">
            <w:rPr>
              <w:rFonts w:asciiTheme="majorBidi" w:hAnsiTheme="majorBidi" w:cstheme="majorBidi"/>
              <w:sz w:val="22"/>
              <w:szCs w:val="22"/>
            </w:rPr>
            <w:t xml:space="preserve"> priedas – Sutarties projektas (bendrosios sutarties sąlygos)</w:t>
          </w:r>
        </w:p>
        <w:p w14:paraId="597D13F1" w14:textId="7CE4A3F9" w:rsidR="00D64630" w:rsidRPr="00727A6E" w:rsidRDefault="00D64630" w:rsidP="7ECDD94B">
          <w:pPr>
            <w:spacing w:after="0" w:line="240" w:lineRule="auto"/>
            <w:rPr>
              <w:rFonts w:asciiTheme="majorBidi" w:eastAsia="Times New Roman" w:hAnsiTheme="majorBidi" w:cstheme="majorBidi"/>
              <w:sz w:val="22"/>
              <w:szCs w:val="22"/>
            </w:rPr>
          </w:pPr>
          <w:r w:rsidRPr="00727A6E">
            <w:rPr>
              <w:rFonts w:asciiTheme="majorBidi" w:hAnsiTheme="majorBidi" w:cstheme="majorBidi"/>
              <w:sz w:val="22"/>
              <w:szCs w:val="22"/>
            </w:rPr>
            <w:tab/>
            <w:t>1</w:t>
          </w:r>
          <w:r w:rsidR="00755838">
            <w:rPr>
              <w:rFonts w:asciiTheme="majorBidi" w:hAnsiTheme="majorBidi" w:cstheme="majorBidi"/>
              <w:sz w:val="22"/>
              <w:szCs w:val="22"/>
            </w:rPr>
            <w:t>0</w:t>
          </w:r>
          <w:r w:rsidRPr="00727A6E">
            <w:rPr>
              <w:rFonts w:asciiTheme="majorBidi" w:hAnsiTheme="majorBidi" w:cstheme="majorBidi"/>
              <w:sz w:val="22"/>
              <w:szCs w:val="22"/>
            </w:rPr>
            <w:t xml:space="preserve"> priedas – </w:t>
          </w:r>
          <w:bookmarkStart w:id="0" w:name="_Hlk203050779"/>
          <w:r w:rsidRPr="00727A6E">
            <w:rPr>
              <w:rFonts w:asciiTheme="majorBidi" w:hAnsiTheme="majorBidi" w:cstheme="majorBidi"/>
              <w:sz w:val="22"/>
              <w:szCs w:val="22"/>
            </w:rPr>
            <w:t>Sutarties projektas (specialiosios sutarties sąlygos)</w:t>
          </w:r>
          <w:bookmarkEnd w:id="0"/>
        </w:p>
        <w:p w14:paraId="0B6DCA1A" w14:textId="5F8DA8D6" w:rsidR="00D64630" w:rsidRPr="00543EF6" w:rsidRDefault="00D64630" w:rsidP="00543EF6">
          <w:pPr>
            <w:spacing w:after="0" w:line="240" w:lineRule="auto"/>
            <w:rPr>
              <w:rFonts w:asciiTheme="majorBidi" w:eastAsia="Times New Roman" w:hAnsiTheme="majorBidi" w:cstheme="majorBidi"/>
              <w:sz w:val="22"/>
              <w:szCs w:val="22"/>
            </w:rPr>
          </w:pPr>
          <w:r w:rsidRPr="00727A6E">
            <w:rPr>
              <w:rFonts w:asciiTheme="majorBidi" w:hAnsiTheme="majorBidi" w:cstheme="majorBidi"/>
              <w:sz w:val="22"/>
              <w:szCs w:val="22"/>
            </w:rPr>
            <w:tab/>
            <w:t>1</w:t>
          </w:r>
          <w:r w:rsidR="00755838">
            <w:rPr>
              <w:rFonts w:asciiTheme="majorBidi" w:hAnsiTheme="majorBidi" w:cstheme="majorBidi"/>
              <w:sz w:val="22"/>
              <w:szCs w:val="22"/>
            </w:rPr>
            <w:t>1</w:t>
          </w:r>
          <w:r w:rsidRPr="00727A6E">
            <w:rPr>
              <w:rFonts w:asciiTheme="majorBidi" w:hAnsiTheme="majorBidi" w:cstheme="majorBidi"/>
              <w:sz w:val="22"/>
              <w:szCs w:val="22"/>
            </w:rPr>
            <w:t xml:space="preserve"> priedas – </w:t>
          </w:r>
          <w:r w:rsidR="00686FA8">
            <w:rPr>
              <w:rFonts w:asciiTheme="majorBidi" w:hAnsiTheme="majorBidi" w:cstheme="majorBidi"/>
              <w:sz w:val="22"/>
              <w:szCs w:val="22"/>
            </w:rPr>
            <w:t>Ekspert</w:t>
          </w:r>
          <w:r w:rsidR="00717662" w:rsidRPr="00717662">
            <w:rPr>
              <w:rFonts w:asciiTheme="majorBidi" w:hAnsiTheme="majorBidi" w:cstheme="majorBidi"/>
              <w:sz w:val="22"/>
              <w:szCs w:val="22"/>
            </w:rPr>
            <w:t>o kvalifikacijos atitikties reikalavimams lentelė skirta kvalifikacijos reikalavimų atitikimo vertinimui</w:t>
          </w:r>
        </w:p>
        <w:p w14:paraId="29533D30" w14:textId="59DF31AE" w:rsidR="00B334E7" w:rsidRPr="00143698" w:rsidRDefault="002C2FF3" w:rsidP="00143698">
          <w:pPr>
            <w:spacing w:after="0" w:line="240" w:lineRule="auto"/>
            <w:rPr>
              <w:rFonts w:asciiTheme="majorBidi" w:hAnsiTheme="majorBidi" w:cstheme="majorBidi"/>
              <w:sz w:val="22"/>
              <w:szCs w:val="22"/>
            </w:rPr>
          </w:pPr>
          <w:r>
            <w:rPr>
              <w:rFonts w:asciiTheme="majorBidi" w:hAnsiTheme="majorBidi" w:cstheme="majorBidi"/>
              <w:sz w:val="22"/>
              <w:szCs w:val="22"/>
            </w:rPr>
            <w:tab/>
            <w:t>1</w:t>
          </w:r>
          <w:r w:rsidR="00543EF6">
            <w:rPr>
              <w:rFonts w:asciiTheme="majorBidi" w:hAnsiTheme="majorBidi" w:cstheme="majorBidi"/>
              <w:sz w:val="22"/>
              <w:szCs w:val="22"/>
            </w:rPr>
            <w:t>2</w:t>
          </w:r>
          <w:r>
            <w:rPr>
              <w:rFonts w:asciiTheme="majorBidi" w:hAnsiTheme="majorBidi" w:cstheme="majorBidi"/>
              <w:sz w:val="22"/>
              <w:szCs w:val="22"/>
            </w:rPr>
            <w:t xml:space="preserve"> priedas - </w:t>
          </w:r>
          <w:r w:rsidR="00686FA8">
            <w:rPr>
              <w:rFonts w:asciiTheme="majorBidi" w:hAnsiTheme="majorBidi" w:cstheme="majorBidi"/>
              <w:sz w:val="22"/>
              <w:szCs w:val="22"/>
            </w:rPr>
            <w:t>Eksper</w:t>
          </w:r>
          <w:r w:rsidR="000222F8" w:rsidRPr="000222F8">
            <w:rPr>
              <w:rFonts w:asciiTheme="majorBidi" w:hAnsiTheme="majorBidi" w:cstheme="majorBidi"/>
              <w:sz w:val="22"/>
              <w:szCs w:val="22"/>
            </w:rPr>
            <w:t>tų patirties lentelė ekonominio naudingumo balams nustatyti</w:t>
          </w:r>
        </w:p>
        <w:p w14:paraId="0DEF01F8" w14:textId="77777777" w:rsidR="00D64630" w:rsidRPr="00727A6E" w:rsidRDefault="00143698" w:rsidP="7ECDD94B">
          <w:pPr>
            <w:spacing w:after="120" w:line="20" w:lineRule="atLeast"/>
            <w:contextualSpacing/>
            <w:rPr>
              <w:rFonts w:asciiTheme="majorBidi" w:eastAsia="Times New Roman" w:hAnsiTheme="majorBidi" w:cstheme="majorBidi"/>
              <w:sz w:val="22"/>
              <w:szCs w:val="22"/>
            </w:rPr>
          </w:pPr>
        </w:p>
      </w:sdtContent>
    </w:sdt>
    <w:p w14:paraId="252B3540" w14:textId="77777777" w:rsidR="00D64630" w:rsidRPr="00727A6E" w:rsidRDefault="00D64630" w:rsidP="7ECDD94B">
      <w:pPr>
        <w:spacing w:after="120" w:line="20" w:lineRule="atLeast"/>
        <w:contextualSpacing/>
        <w:rPr>
          <w:rFonts w:asciiTheme="majorBidi" w:eastAsia="Times New Roman" w:hAnsiTheme="majorBidi" w:cstheme="majorBidi"/>
          <w:sz w:val="22"/>
          <w:szCs w:val="22"/>
        </w:rPr>
      </w:pPr>
      <w:r w:rsidRPr="00727A6E">
        <w:rPr>
          <w:rFonts w:asciiTheme="majorBidi" w:eastAsia="Times New Roman" w:hAnsiTheme="majorBidi" w:cstheme="majorBidi"/>
          <w:sz w:val="22"/>
          <w:szCs w:val="22"/>
        </w:rPr>
        <w:br w:type="page"/>
      </w:r>
    </w:p>
    <w:p w14:paraId="7874BF72" w14:textId="77777777" w:rsidR="00452FDD" w:rsidRPr="004D2C55" w:rsidRDefault="00452FDD" w:rsidP="004D2C55">
      <w:pPr>
        <w:pStyle w:val="Antrat1"/>
        <w:numPr>
          <w:ilvl w:val="0"/>
          <w:numId w:val="1"/>
        </w:numPr>
        <w:pBdr>
          <w:bottom w:val="single" w:sz="4" w:space="2" w:color="ED7D31" w:themeColor="accent2"/>
        </w:pBdr>
        <w:tabs>
          <w:tab w:val="left" w:pos="851"/>
        </w:tabs>
        <w:spacing w:after="120" w:line="20" w:lineRule="atLeast"/>
        <w:ind w:left="0" w:firstLine="0"/>
        <w:contextualSpacing/>
        <w:rPr>
          <w:rFonts w:ascii="Times New Roman" w:hAnsi="Times New Roman" w:cs="Times New Roman"/>
          <w:b/>
          <w:bCs/>
          <w:color w:val="auto"/>
        </w:rPr>
      </w:pPr>
      <w:bookmarkStart w:id="1" w:name="_Toc214456347"/>
      <w:bookmarkStart w:id="2" w:name="_Toc222488472"/>
      <w:bookmarkStart w:id="3" w:name="_Toc335201954"/>
      <w:bookmarkStart w:id="4" w:name="_Toc147739116"/>
      <w:r w:rsidRPr="004D2C55">
        <w:rPr>
          <w:rFonts w:ascii="Times New Roman" w:hAnsi="Times New Roman" w:cs="Times New Roman"/>
          <w:b/>
          <w:bCs/>
          <w:color w:val="auto"/>
        </w:rPr>
        <w:lastRenderedPageBreak/>
        <w:t>Bendra informacija</w:t>
      </w:r>
      <w:bookmarkEnd w:id="1"/>
      <w:bookmarkEnd w:id="2"/>
    </w:p>
    <w:p w14:paraId="6669F544" w14:textId="63FACB71" w:rsidR="00D64630" w:rsidRPr="00727A6E" w:rsidRDefault="00D64630" w:rsidP="00520882">
      <w:pPr>
        <w:pStyle w:val="Sraopastraipa"/>
        <w:numPr>
          <w:ilvl w:val="1"/>
          <w:numId w:val="1"/>
        </w:numPr>
        <w:tabs>
          <w:tab w:val="left" w:pos="1134"/>
        </w:tabs>
        <w:spacing w:after="0" w:line="20" w:lineRule="atLeast"/>
        <w:ind w:left="0" w:firstLine="567"/>
        <w:jc w:val="both"/>
        <w:rPr>
          <w:rFonts w:asciiTheme="majorBidi" w:eastAsia="Times New Roman" w:hAnsiTheme="majorBidi" w:cstheme="majorBidi"/>
          <w:sz w:val="22"/>
          <w:szCs w:val="22"/>
        </w:rPr>
      </w:pPr>
      <w:r w:rsidRPr="00727A6E">
        <w:rPr>
          <w:rFonts w:asciiTheme="majorBidi" w:eastAsia="Times New Roman" w:hAnsiTheme="majorBidi" w:cstheme="majorBidi"/>
          <w:sz w:val="22"/>
          <w:szCs w:val="22"/>
        </w:rPr>
        <w:t xml:space="preserve">Perkančioji organizacija – </w:t>
      </w:r>
      <w:r w:rsidRPr="00727A6E">
        <w:rPr>
          <w:rFonts w:asciiTheme="majorBidi" w:eastAsia="Times New Roman" w:hAnsiTheme="majorBidi" w:cstheme="majorBidi"/>
          <w:sz w:val="22"/>
          <w:szCs w:val="22"/>
          <w:shd w:val="clear" w:color="auto" w:fill="FFFFFF"/>
        </w:rPr>
        <w:t>Lietuvos Respublikos žemės ūkio ministerija</w:t>
      </w:r>
      <w:r w:rsidRPr="00727A6E">
        <w:rPr>
          <w:rFonts w:asciiTheme="majorBidi" w:eastAsia="Times New Roman" w:hAnsiTheme="majorBidi" w:cstheme="majorBidi"/>
          <w:sz w:val="22"/>
          <w:szCs w:val="22"/>
        </w:rPr>
        <w:t xml:space="preserve">, juridinio asmens kodas 188675190, adresas Gedimino per. 19, Vilnius, darbo laikas pirmadieniais – ketvirtadieniais nuo 8:00 val. iki 17:00 val., penktadieniais iki 15:45 val., pietų pertrauka kasdien nuo 12:00 val. iki 12:45 val. </w:t>
      </w:r>
      <w:r w:rsidRPr="00727A6E">
        <w:rPr>
          <w:rFonts w:asciiTheme="majorBidi" w:eastAsia="Times New Roman" w:hAnsiTheme="majorBidi" w:cstheme="majorBidi"/>
          <w:sz w:val="22"/>
          <w:szCs w:val="22"/>
          <w:lang w:eastAsia="en-US"/>
        </w:rPr>
        <w:t>Perkančioji organizacija nėra PVM mokėtoja</w:t>
      </w:r>
      <w:r w:rsidRPr="00727A6E">
        <w:rPr>
          <w:rFonts w:asciiTheme="majorBidi" w:eastAsia="Times New Roman" w:hAnsiTheme="majorBidi" w:cstheme="majorBidi"/>
          <w:sz w:val="22"/>
          <w:szCs w:val="22"/>
        </w:rPr>
        <w:t>.</w:t>
      </w:r>
    </w:p>
    <w:p w14:paraId="09F3320F" w14:textId="1F038398" w:rsidR="00D64630" w:rsidRPr="00727A6E" w:rsidRDefault="00D64630" w:rsidP="7ECDD94B">
      <w:pPr>
        <w:pStyle w:val="Sraopastraipa"/>
        <w:numPr>
          <w:ilvl w:val="1"/>
          <w:numId w:val="1"/>
        </w:numPr>
        <w:spacing w:after="0" w:line="20" w:lineRule="atLeast"/>
        <w:ind w:left="0" w:firstLine="567"/>
        <w:jc w:val="both"/>
        <w:rPr>
          <w:rFonts w:asciiTheme="majorBidi" w:eastAsia="Times New Roman" w:hAnsiTheme="majorBidi" w:cstheme="majorBidi"/>
          <w:sz w:val="22"/>
          <w:szCs w:val="22"/>
        </w:rPr>
      </w:pPr>
      <w:r w:rsidRPr="00727A6E">
        <w:rPr>
          <w:rFonts w:asciiTheme="majorBidi" w:eastAsia="Times New Roman" w:hAnsiTheme="majorBidi" w:cstheme="majorBidi"/>
          <w:color w:val="000000" w:themeColor="text1"/>
          <w:sz w:val="22"/>
          <w:szCs w:val="22"/>
        </w:rPr>
        <w:t xml:space="preserve">Pirkimas neatliekamas naudojantis centralizuotų pirkimų katalogu, nes </w:t>
      </w:r>
      <w:r w:rsidRPr="00727A6E">
        <w:rPr>
          <w:rFonts w:asciiTheme="majorBidi" w:eastAsia="Times New Roman" w:hAnsiTheme="majorBidi" w:cstheme="majorBidi"/>
          <w:sz w:val="22"/>
          <w:szCs w:val="22"/>
        </w:rPr>
        <w:t>pirkimo objektą sudarančios paslaugos nėra siūlomos CPO LT kataloge</w:t>
      </w:r>
      <w:r w:rsidRPr="00727A6E">
        <w:rPr>
          <w:rFonts w:asciiTheme="majorBidi" w:eastAsia="Times New Roman" w:hAnsiTheme="majorBidi" w:cstheme="majorBidi"/>
          <w:color w:val="000000" w:themeColor="text1"/>
          <w:sz w:val="22"/>
          <w:szCs w:val="22"/>
        </w:rPr>
        <w:t>.</w:t>
      </w:r>
    </w:p>
    <w:p w14:paraId="51D422B2" w14:textId="77777777" w:rsidR="00D64630" w:rsidRPr="00727A6E" w:rsidRDefault="00D64630" w:rsidP="7ECDD94B">
      <w:pPr>
        <w:pStyle w:val="Sraopastraipa"/>
        <w:numPr>
          <w:ilvl w:val="1"/>
          <w:numId w:val="1"/>
        </w:numPr>
        <w:spacing w:after="0" w:line="20" w:lineRule="atLeast"/>
        <w:ind w:left="0" w:firstLine="567"/>
        <w:jc w:val="both"/>
        <w:rPr>
          <w:rFonts w:asciiTheme="majorBidi" w:eastAsia="Times New Roman" w:hAnsiTheme="majorBidi" w:cstheme="majorBidi"/>
          <w:sz w:val="22"/>
          <w:szCs w:val="22"/>
        </w:rPr>
      </w:pPr>
      <w:r w:rsidRPr="00727A6E">
        <w:rPr>
          <w:rFonts w:asciiTheme="majorBidi" w:eastAsia="Times New Roman" w:hAnsiTheme="majorBidi" w:cstheme="majorBidi"/>
          <w:sz w:val="22"/>
          <w:szCs w:val="22"/>
        </w:rPr>
        <w:t>Perkančioji organizacija nerezervuoja teisės dalyvauti pirkime.</w:t>
      </w:r>
    </w:p>
    <w:p w14:paraId="5243D7D0" w14:textId="64DC11C4" w:rsidR="00D64630" w:rsidRPr="00727A6E" w:rsidRDefault="00D64630" w:rsidP="7ECDD94B">
      <w:pPr>
        <w:pStyle w:val="Sraopastraipa"/>
        <w:numPr>
          <w:ilvl w:val="1"/>
          <w:numId w:val="1"/>
        </w:numPr>
        <w:spacing w:after="0" w:line="20" w:lineRule="atLeast"/>
        <w:ind w:left="0" w:firstLine="567"/>
        <w:jc w:val="both"/>
        <w:rPr>
          <w:rFonts w:asciiTheme="majorBidi" w:eastAsia="Times New Roman" w:hAnsiTheme="majorBidi" w:cstheme="majorBidi"/>
          <w:sz w:val="22"/>
          <w:szCs w:val="22"/>
        </w:rPr>
      </w:pPr>
      <w:r w:rsidRPr="00727A6E">
        <w:rPr>
          <w:rFonts w:asciiTheme="majorBidi" w:eastAsia="Times New Roman" w:hAnsiTheme="majorBidi" w:cstheme="majorBidi"/>
          <w:sz w:val="22"/>
          <w:szCs w:val="22"/>
        </w:rPr>
        <w:t xml:space="preserve">Stebėtojai dalyvauti </w:t>
      </w:r>
      <w:r w:rsidR="006209C4" w:rsidRPr="00727A6E">
        <w:rPr>
          <w:rFonts w:asciiTheme="majorBidi" w:eastAsia="Times New Roman" w:hAnsiTheme="majorBidi" w:cstheme="majorBidi"/>
          <w:sz w:val="22"/>
          <w:szCs w:val="22"/>
        </w:rPr>
        <w:t>Viešojo pirkimo k</w:t>
      </w:r>
      <w:r w:rsidRPr="00727A6E">
        <w:rPr>
          <w:rFonts w:asciiTheme="majorBidi" w:eastAsia="Times New Roman" w:hAnsiTheme="majorBidi" w:cstheme="majorBidi"/>
          <w:sz w:val="22"/>
          <w:szCs w:val="22"/>
        </w:rPr>
        <w:t>omisijos</w:t>
      </w:r>
      <w:r w:rsidR="006209C4" w:rsidRPr="00727A6E">
        <w:rPr>
          <w:rFonts w:asciiTheme="majorBidi" w:eastAsia="Times New Roman" w:hAnsiTheme="majorBidi" w:cstheme="majorBidi"/>
          <w:sz w:val="22"/>
          <w:szCs w:val="22"/>
        </w:rPr>
        <w:t xml:space="preserve"> (toliau – Komisija) </w:t>
      </w:r>
      <w:r w:rsidRPr="00727A6E">
        <w:rPr>
          <w:rFonts w:asciiTheme="majorBidi" w:eastAsia="Times New Roman" w:hAnsiTheme="majorBidi" w:cstheme="majorBidi"/>
          <w:sz w:val="22"/>
          <w:szCs w:val="22"/>
        </w:rPr>
        <w:t>posėdžiuose nėra kviečiami.</w:t>
      </w:r>
    </w:p>
    <w:p w14:paraId="0FBB158A" w14:textId="1DA70E0A" w:rsidR="00D64630" w:rsidRPr="00727A6E" w:rsidRDefault="00D64630" w:rsidP="7ECDD94B">
      <w:pPr>
        <w:pStyle w:val="Sraopastraipa"/>
        <w:numPr>
          <w:ilvl w:val="1"/>
          <w:numId w:val="1"/>
        </w:numPr>
        <w:spacing w:after="0" w:line="20" w:lineRule="atLeast"/>
        <w:ind w:left="0" w:firstLine="567"/>
        <w:jc w:val="both"/>
        <w:rPr>
          <w:rFonts w:asciiTheme="majorBidi" w:eastAsia="Times New Roman" w:hAnsiTheme="majorBidi" w:cstheme="majorBidi"/>
          <w:sz w:val="22"/>
          <w:szCs w:val="22"/>
        </w:rPr>
      </w:pPr>
      <w:r w:rsidRPr="00727A6E">
        <w:rPr>
          <w:rFonts w:asciiTheme="majorBidi" w:eastAsia="Times New Roman" w:hAnsiTheme="majorBidi" w:cstheme="majorBidi"/>
          <w:sz w:val="22"/>
          <w:szCs w:val="22"/>
        </w:rPr>
        <w:t xml:space="preserve">Atliekamas žaliasis pirkimas. Pirkimas vykdomas vadovaujantis Aplinkos apsaugos kriterijų taikymo, vykdant žaliuosius pirkimus, tvarkos aprašo, patvirtinto Lietuvos Respublikos aplinkos ministro 2011 m. birželio 28 d. įsakymu Nr. D1-508, </w:t>
      </w:r>
      <w:r w:rsidRPr="00727A6E">
        <w:rPr>
          <w:rFonts w:asciiTheme="majorBidi" w:eastAsia="Times New Roman" w:hAnsiTheme="majorBidi" w:cstheme="majorBidi"/>
          <w:b/>
          <w:bCs/>
          <w:sz w:val="22"/>
          <w:szCs w:val="22"/>
        </w:rPr>
        <w:t>4.4.3 ir 4.4.4.1</w:t>
      </w:r>
      <w:r w:rsidRPr="00727A6E">
        <w:rPr>
          <w:rFonts w:asciiTheme="majorBidi" w:eastAsia="Times New Roman" w:hAnsiTheme="majorBidi" w:cstheme="majorBidi"/>
          <w:sz w:val="22"/>
          <w:szCs w:val="22"/>
        </w:rPr>
        <w:t xml:space="preserve"> papunkčiais, kai perkamos </w:t>
      </w:r>
      <w:r w:rsidRPr="00727A6E">
        <w:rPr>
          <w:rFonts w:asciiTheme="majorBidi" w:eastAsia="Times New Roman" w:hAnsiTheme="majorBidi" w:cstheme="majorBidi"/>
          <w:color w:val="000000" w:themeColor="text1"/>
          <w:sz w:val="22"/>
          <w:szCs w:val="22"/>
        </w:rPr>
        <w:t>tik nematerialaus pobūdžio (intelektinės) ir kitokios paslaugos, nesusijusios su materialaus objekto sukūrimu, kurių teikimo metu nėra numatomas reikšmingas neigiamas poveikis aplinkai, nesukuriamas taršos šaltinis ir negeneruojamos atliekos, o s</w:t>
      </w:r>
      <w:r w:rsidRPr="00727A6E">
        <w:rPr>
          <w:rFonts w:asciiTheme="majorBidi" w:eastAsia="Times New Roman" w:hAnsiTheme="majorBidi" w:cstheme="majorBidi"/>
          <w:sz w:val="22"/>
          <w:szCs w:val="22"/>
        </w:rPr>
        <w:t>iekiant sunaudoti mažiau gamtos išteklių, visa su paslaugų teikimu susijusi informacija turi būti teikiama elektroniniu formatu (elektroniniais .doc, .docx, .pdf ar kitais perkančiajai organizacijai priimtinais formatais, visi Sutarties vykdymo metu perkančiajai organizacijai teikiami dokumentai neturi būti spausdinami) ir elektroninėmis priemonėmis, perkančiosios organizacijos ir Paslaugos teikėjo susitikimai turi būti vykdomi nuotoliniu būdu (</w:t>
      </w:r>
      <w:r w:rsidRPr="00727A6E">
        <w:rPr>
          <w:rFonts w:asciiTheme="majorBidi" w:eastAsia="Times New Roman" w:hAnsiTheme="majorBidi" w:cstheme="majorBidi"/>
          <w:i/>
          <w:iCs/>
          <w:sz w:val="22"/>
          <w:szCs w:val="22"/>
        </w:rPr>
        <w:t>deklaruojama pasiūlymo formoje</w:t>
      </w:r>
      <w:r w:rsidRPr="00727A6E">
        <w:rPr>
          <w:rFonts w:asciiTheme="majorBidi" w:eastAsia="Times New Roman" w:hAnsiTheme="majorBidi" w:cstheme="majorBidi"/>
          <w:sz w:val="22"/>
          <w:szCs w:val="22"/>
        </w:rPr>
        <w:t>).</w:t>
      </w:r>
    </w:p>
    <w:p w14:paraId="173613D8" w14:textId="77777777" w:rsidR="00D64630" w:rsidRPr="00727A6E" w:rsidRDefault="00D64630" w:rsidP="00CA7B48">
      <w:pPr>
        <w:pStyle w:val="Sraopastraipa"/>
        <w:numPr>
          <w:ilvl w:val="1"/>
          <w:numId w:val="2"/>
        </w:numPr>
        <w:tabs>
          <w:tab w:val="left" w:pos="993"/>
        </w:tabs>
        <w:spacing w:after="0" w:line="240" w:lineRule="auto"/>
        <w:ind w:left="0" w:firstLine="567"/>
        <w:jc w:val="both"/>
        <w:rPr>
          <w:rFonts w:asciiTheme="majorBidi" w:eastAsia="Times New Roman" w:hAnsiTheme="majorBidi" w:cstheme="majorBidi"/>
          <w:sz w:val="22"/>
          <w:szCs w:val="22"/>
        </w:rPr>
      </w:pPr>
      <w:r w:rsidRPr="00727A6E">
        <w:rPr>
          <w:rFonts w:asciiTheme="majorBidi" w:eastAsia="Times New Roman" w:hAnsiTheme="majorBidi" w:cstheme="majorBidi"/>
          <w:sz w:val="22"/>
          <w:szCs w:val="22"/>
        </w:rPr>
        <w:t>Išankstinis skelbimas apie pirkimą nebuvo paskelbtas.</w:t>
      </w:r>
    </w:p>
    <w:p w14:paraId="10A40E9A" w14:textId="77777777" w:rsidR="00D64630" w:rsidRPr="00727A6E" w:rsidRDefault="00D64630" w:rsidP="00CA7B48">
      <w:pPr>
        <w:pStyle w:val="Sraopastraipa"/>
        <w:numPr>
          <w:ilvl w:val="1"/>
          <w:numId w:val="2"/>
        </w:numPr>
        <w:tabs>
          <w:tab w:val="left" w:pos="851"/>
          <w:tab w:val="left" w:pos="993"/>
        </w:tabs>
        <w:spacing w:after="0" w:line="240" w:lineRule="auto"/>
        <w:ind w:firstLine="207"/>
        <w:jc w:val="both"/>
        <w:rPr>
          <w:rFonts w:asciiTheme="majorBidi" w:eastAsia="Times New Roman" w:hAnsiTheme="majorBidi" w:cstheme="majorBidi"/>
          <w:sz w:val="22"/>
          <w:szCs w:val="22"/>
        </w:rPr>
      </w:pPr>
      <w:r w:rsidRPr="00727A6E">
        <w:rPr>
          <w:rFonts w:asciiTheme="majorBidi" w:eastAsia="Times New Roman" w:hAnsiTheme="majorBidi" w:cstheme="majorBidi"/>
          <w:sz w:val="22"/>
          <w:szCs w:val="22"/>
          <w:lang w:eastAsia="en-US"/>
        </w:rPr>
        <w:t xml:space="preserve">Pirkime </w:t>
      </w:r>
      <w:r w:rsidRPr="00727A6E">
        <w:rPr>
          <w:rFonts w:asciiTheme="majorBidi" w:eastAsia="Times New Roman" w:hAnsiTheme="majorBidi" w:cstheme="majorBidi"/>
          <w:sz w:val="22"/>
          <w:szCs w:val="22"/>
        </w:rPr>
        <w:t>perkančioji organizacija</w:t>
      </w:r>
      <w:r w:rsidRPr="00727A6E">
        <w:rPr>
          <w:rFonts w:asciiTheme="majorBidi" w:eastAsia="Times New Roman" w:hAnsiTheme="majorBidi" w:cstheme="majorBidi"/>
          <w:sz w:val="22"/>
          <w:szCs w:val="22"/>
          <w:lang w:eastAsia="en-US"/>
        </w:rPr>
        <w:t xml:space="preserve"> nenumato skelbti pranešimo dėl savanoriško </w:t>
      </w:r>
      <w:r w:rsidRPr="00727A6E">
        <w:rPr>
          <w:rFonts w:asciiTheme="majorBidi" w:eastAsia="Times New Roman" w:hAnsiTheme="majorBidi" w:cstheme="majorBidi"/>
          <w:i/>
          <w:iCs/>
          <w:sz w:val="22"/>
          <w:szCs w:val="22"/>
          <w:lang w:eastAsia="en-US"/>
        </w:rPr>
        <w:t>ex ante</w:t>
      </w:r>
      <w:r w:rsidRPr="00727A6E">
        <w:rPr>
          <w:rFonts w:asciiTheme="majorBidi" w:eastAsia="Times New Roman" w:hAnsiTheme="majorBidi" w:cstheme="majorBidi"/>
          <w:sz w:val="22"/>
          <w:szCs w:val="22"/>
          <w:lang w:eastAsia="en-US"/>
        </w:rPr>
        <w:t xml:space="preserve"> skaidrumo.</w:t>
      </w:r>
    </w:p>
    <w:p w14:paraId="00D0E837" w14:textId="77777777" w:rsidR="00D64630" w:rsidRPr="00727A6E" w:rsidRDefault="00D64630" w:rsidP="00CA7B48">
      <w:pPr>
        <w:pStyle w:val="Sraopastraipa"/>
        <w:numPr>
          <w:ilvl w:val="1"/>
          <w:numId w:val="2"/>
        </w:numPr>
        <w:tabs>
          <w:tab w:val="left" w:pos="851"/>
          <w:tab w:val="left" w:pos="993"/>
        </w:tabs>
        <w:spacing w:after="0" w:line="240" w:lineRule="auto"/>
        <w:ind w:left="0" w:firstLine="567"/>
        <w:jc w:val="both"/>
        <w:rPr>
          <w:rFonts w:asciiTheme="majorBidi" w:eastAsia="Times New Roman" w:hAnsiTheme="majorBidi" w:cstheme="majorBidi"/>
          <w:sz w:val="22"/>
          <w:szCs w:val="22"/>
        </w:rPr>
      </w:pPr>
      <w:r w:rsidRPr="00727A6E">
        <w:rPr>
          <w:rFonts w:asciiTheme="majorBidi" w:eastAsia="Times New Roman" w:hAnsiTheme="majorBidi" w:cstheme="majorBidi"/>
          <w:sz w:val="22"/>
          <w:szCs w:val="22"/>
        </w:rPr>
        <w:t xml:space="preserve">Pirkime neleidžiama pateikti alternatyvių pasiūlymų. </w:t>
      </w:r>
    </w:p>
    <w:p w14:paraId="44FF0F24" w14:textId="77777777" w:rsidR="00D64630" w:rsidRPr="00727A6E" w:rsidRDefault="00D64630" w:rsidP="00CA7B48">
      <w:pPr>
        <w:pStyle w:val="Sraopastraipa"/>
        <w:numPr>
          <w:ilvl w:val="1"/>
          <w:numId w:val="2"/>
        </w:numPr>
        <w:tabs>
          <w:tab w:val="left" w:pos="993"/>
        </w:tabs>
        <w:spacing w:after="0" w:line="240" w:lineRule="auto"/>
        <w:ind w:firstLine="207"/>
        <w:jc w:val="both"/>
        <w:rPr>
          <w:rFonts w:asciiTheme="majorBidi" w:eastAsia="Times New Roman" w:hAnsiTheme="majorBidi" w:cstheme="majorBidi"/>
          <w:sz w:val="22"/>
          <w:szCs w:val="22"/>
        </w:rPr>
      </w:pPr>
      <w:r w:rsidRPr="00727A6E">
        <w:rPr>
          <w:rFonts w:asciiTheme="majorBidi" w:eastAsia="Times New Roman" w:hAnsiTheme="majorBidi" w:cstheme="majorBidi"/>
          <w:sz w:val="22"/>
          <w:szCs w:val="22"/>
        </w:rPr>
        <w:t>Bendrosios pirkimo sąlygos yra neatskiriama šių pirkimo sąlygų dalis.</w:t>
      </w:r>
    </w:p>
    <w:p w14:paraId="342D8092" w14:textId="77A6BCC0" w:rsidR="00955D29" w:rsidRPr="00955D29" w:rsidRDefault="00955D29" w:rsidP="00955D29">
      <w:pPr>
        <w:keepNext/>
        <w:keepLines/>
        <w:pBdr>
          <w:bottom w:val="single" w:sz="4" w:space="2" w:color="ED7D31"/>
        </w:pBdr>
        <w:tabs>
          <w:tab w:val="left" w:pos="851"/>
        </w:tabs>
        <w:spacing w:before="360" w:after="120" w:line="20" w:lineRule="atLeast"/>
        <w:outlineLvl w:val="0"/>
        <w:rPr>
          <w:rFonts w:asciiTheme="majorBidi" w:eastAsia="Times New Roman" w:hAnsiTheme="majorBidi" w:cstheme="majorBidi"/>
          <w:b/>
          <w:bCs/>
          <w:color w:val="262626"/>
          <w:sz w:val="40"/>
          <w:szCs w:val="40"/>
          <w14:ligatures w14:val="none"/>
        </w:rPr>
      </w:pPr>
      <w:bookmarkStart w:id="5" w:name="_Toc222488473"/>
      <w:bookmarkEnd w:id="3"/>
      <w:r w:rsidRPr="00955D29">
        <w:rPr>
          <w:rFonts w:asciiTheme="majorBidi" w:eastAsia="Times New Roman" w:hAnsiTheme="majorBidi" w:cstheme="majorBidi"/>
          <w:b/>
          <w:bCs/>
          <w:color w:val="262626"/>
          <w:sz w:val="40"/>
          <w:szCs w:val="40"/>
          <w14:ligatures w14:val="none"/>
        </w:rPr>
        <w:t>2.</w:t>
      </w:r>
      <w:r w:rsidRPr="00955D29">
        <w:rPr>
          <w:rFonts w:asciiTheme="majorBidi" w:eastAsia="Times New Roman" w:hAnsiTheme="majorBidi" w:cstheme="majorBidi"/>
          <w:b/>
          <w:bCs/>
          <w:color w:val="262626"/>
          <w:sz w:val="40"/>
          <w:szCs w:val="40"/>
          <w14:ligatures w14:val="none"/>
        </w:rPr>
        <w:tab/>
        <w:t>Pirkimo objektas</w:t>
      </w:r>
      <w:bookmarkEnd w:id="5"/>
    </w:p>
    <w:p w14:paraId="39DA5512" w14:textId="6A791890" w:rsidR="006209C4" w:rsidRPr="00727A6E" w:rsidRDefault="006209C4" w:rsidP="00955D29">
      <w:pPr>
        <w:tabs>
          <w:tab w:val="left" w:pos="1134"/>
        </w:tabs>
        <w:spacing w:after="0" w:line="240" w:lineRule="auto"/>
        <w:ind w:firstLine="567"/>
        <w:jc w:val="both"/>
        <w:rPr>
          <w:rFonts w:asciiTheme="majorBidi" w:eastAsia="Times New Roman" w:hAnsiTheme="majorBidi" w:cstheme="majorBidi"/>
          <w:sz w:val="22"/>
          <w:szCs w:val="22"/>
        </w:rPr>
      </w:pPr>
      <w:r w:rsidRPr="00727A6E">
        <w:rPr>
          <w:rFonts w:asciiTheme="majorBidi" w:eastAsia="Times New Roman" w:hAnsiTheme="majorBidi" w:cstheme="majorBidi"/>
          <w:color w:val="000000" w:themeColor="text1"/>
          <w:sz w:val="22"/>
          <w:szCs w:val="22"/>
        </w:rPr>
        <w:t>2.1.</w:t>
      </w:r>
      <w:r w:rsidR="00955D29">
        <w:rPr>
          <w:rFonts w:asciiTheme="majorBidi" w:eastAsia="Times New Roman" w:hAnsiTheme="majorBidi" w:cstheme="majorBidi"/>
          <w:color w:val="000000" w:themeColor="text1"/>
          <w:sz w:val="22"/>
          <w:szCs w:val="22"/>
        </w:rPr>
        <w:tab/>
      </w:r>
      <w:r w:rsidR="00D64630" w:rsidRPr="00727A6E">
        <w:rPr>
          <w:rFonts w:asciiTheme="majorBidi" w:eastAsia="Times New Roman" w:hAnsiTheme="majorBidi" w:cstheme="majorBidi"/>
          <w:color w:val="000000" w:themeColor="text1"/>
          <w:sz w:val="22"/>
          <w:szCs w:val="22"/>
        </w:rPr>
        <w:t xml:space="preserve">Perkančioji organizacija numato </w:t>
      </w:r>
      <w:r w:rsidR="00D64630" w:rsidRPr="00E55F39">
        <w:rPr>
          <w:rFonts w:asciiTheme="majorBidi" w:eastAsia="Times New Roman" w:hAnsiTheme="majorBidi" w:cstheme="majorBidi"/>
          <w:color w:val="000000" w:themeColor="text1"/>
          <w:sz w:val="22"/>
          <w:szCs w:val="22"/>
        </w:rPr>
        <w:t>įsigyti</w:t>
      </w:r>
      <w:r w:rsidR="00D64630" w:rsidRPr="00E55F39">
        <w:rPr>
          <w:rFonts w:asciiTheme="majorBidi" w:eastAsia="Times New Roman" w:hAnsiTheme="majorBidi" w:cstheme="majorBidi"/>
          <w:sz w:val="22"/>
          <w:szCs w:val="22"/>
        </w:rPr>
        <w:t xml:space="preserve"> </w:t>
      </w:r>
      <w:r w:rsidR="00580DB3">
        <w:rPr>
          <w:rFonts w:asciiTheme="majorBidi" w:eastAsia="Times New Roman" w:hAnsiTheme="majorBidi" w:cstheme="majorBidi"/>
          <w:sz w:val="22"/>
          <w:szCs w:val="22"/>
          <w:u w:val="single"/>
        </w:rPr>
        <w:t>Lietuvos žuvininkystės sektoriaus 2021–2027 metų programos įgyvendinimo tarpinio vertinimo</w:t>
      </w:r>
      <w:r w:rsidR="00E55F39" w:rsidRPr="00E55F39">
        <w:rPr>
          <w:rFonts w:asciiTheme="majorBidi" w:eastAsia="Times New Roman" w:hAnsiTheme="majorBidi" w:cstheme="majorBidi"/>
          <w:sz w:val="22"/>
          <w:szCs w:val="22"/>
          <w:u w:val="single"/>
        </w:rPr>
        <w:t xml:space="preserve"> </w:t>
      </w:r>
      <w:r w:rsidR="00D64630" w:rsidRPr="00E55F39">
        <w:rPr>
          <w:rFonts w:asciiTheme="majorBidi" w:eastAsia="Times New Roman" w:hAnsiTheme="majorBidi" w:cstheme="majorBidi"/>
          <w:color w:val="000000" w:themeColor="text1"/>
          <w:sz w:val="22"/>
          <w:szCs w:val="22"/>
          <w:u w:val="single"/>
        </w:rPr>
        <w:t xml:space="preserve">paslaugas </w:t>
      </w:r>
      <w:r w:rsidR="00D64630" w:rsidRPr="00727A6E">
        <w:rPr>
          <w:rFonts w:asciiTheme="majorBidi" w:eastAsia="Times New Roman" w:hAnsiTheme="majorBidi" w:cstheme="majorBidi"/>
          <w:sz w:val="22"/>
          <w:szCs w:val="22"/>
        </w:rPr>
        <w:t>(toliau – Paslaugos). Reikalavimai pirkimo objektui nustatyti specialiųjų pirkimo sąlygų 2</w:t>
      </w:r>
      <w:r w:rsidR="00D64630" w:rsidRPr="00727A6E">
        <w:rPr>
          <w:rFonts w:asciiTheme="majorBidi" w:eastAsia="Times New Roman" w:hAnsiTheme="majorBidi" w:cstheme="majorBidi"/>
          <w:color w:val="00B050"/>
          <w:sz w:val="22"/>
          <w:szCs w:val="22"/>
        </w:rPr>
        <w:t xml:space="preserve"> </w:t>
      </w:r>
      <w:r w:rsidR="00D64630" w:rsidRPr="00727A6E">
        <w:rPr>
          <w:rFonts w:asciiTheme="majorBidi" w:eastAsia="Times New Roman" w:hAnsiTheme="majorBidi" w:cstheme="majorBidi"/>
          <w:sz w:val="22"/>
          <w:szCs w:val="22"/>
        </w:rPr>
        <w:t>priede „Techninė specifikacija“.</w:t>
      </w:r>
      <w:r w:rsidRPr="00727A6E">
        <w:rPr>
          <w:rFonts w:asciiTheme="majorBidi" w:eastAsia="Times New Roman" w:hAnsiTheme="majorBidi" w:cstheme="majorBidi"/>
          <w:sz w:val="22"/>
          <w:szCs w:val="22"/>
        </w:rPr>
        <w:t xml:space="preserve"> </w:t>
      </w:r>
      <w:r w:rsidR="00A83EEF" w:rsidRPr="000404A9">
        <w:rPr>
          <w:rFonts w:asciiTheme="majorBidi" w:eastAsia="Times New Roman" w:hAnsiTheme="majorBidi" w:cstheme="majorBidi"/>
          <w:b/>
          <w:bCs/>
          <w:sz w:val="22"/>
          <w:szCs w:val="22"/>
        </w:rPr>
        <w:t>P</w:t>
      </w:r>
      <w:r w:rsidRPr="000404A9">
        <w:rPr>
          <w:rFonts w:asciiTheme="majorBidi" w:eastAsia="Times New Roman" w:hAnsiTheme="majorBidi" w:cstheme="majorBidi"/>
          <w:b/>
          <w:bCs/>
          <w:sz w:val="22"/>
          <w:szCs w:val="22"/>
        </w:rPr>
        <w:t xml:space="preserve">irkimui skirta lėšų suma yra </w:t>
      </w:r>
      <w:r w:rsidR="00A10D9A">
        <w:rPr>
          <w:rFonts w:asciiTheme="majorBidi" w:eastAsia="Times New Roman" w:hAnsiTheme="majorBidi" w:cstheme="majorBidi"/>
          <w:b/>
          <w:bCs/>
          <w:sz w:val="22"/>
          <w:szCs w:val="22"/>
        </w:rPr>
        <w:t>2</w:t>
      </w:r>
      <w:r w:rsidR="00580DB3">
        <w:rPr>
          <w:rFonts w:asciiTheme="majorBidi" w:eastAsia="Times New Roman" w:hAnsiTheme="majorBidi" w:cstheme="majorBidi"/>
          <w:b/>
          <w:bCs/>
          <w:sz w:val="22"/>
          <w:szCs w:val="22"/>
        </w:rPr>
        <w:t>5</w:t>
      </w:r>
      <w:r w:rsidR="00A10D9A">
        <w:rPr>
          <w:rFonts w:asciiTheme="majorBidi" w:eastAsia="Times New Roman" w:hAnsiTheme="majorBidi" w:cstheme="majorBidi"/>
          <w:b/>
          <w:bCs/>
          <w:sz w:val="22"/>
          <w:szCs w:val="22"/>
        </w:rPr>
        <w:t> </w:t>
      </w:r>
      <w:r w:rsidR="00580DB3">
        <w:rPr>
          <w:rFonts w:asciiTheme="majorBidi" w:eastAsia="Times New Roman" w:hAnsiTheme="majorBidi" w:cstheme="majorBidi"/>
          <w:b/>
          <w:bCs/>
          <w:sz w:val="22"/>
          <w:szCs w:val="22"/>
        </w:rPr>
        <w:t>000</w:t>
      </w:r>
      <w:r w:rsidR="00A10D9A">
        <w:rPr>
          <w:rFonts w:asciiTheme="majorBidi" w:eastAsia="Times New Roman" w:hAnsiTheme="majorBidi" w:cstheme="majorBidi"/>
          <w:b/>
          <w:bCs/>
          <w:sz w:val="22"/>
          <w:szCs w:val="22"/>
        </w:rPr>
        <w:t>,</w:t>
      </w:r>
      <w:r w:rsidR="00580DB3">
        <w:rPr>
          <w:rFonts w:asciiTheme="majorBidi" w:eastAsia="Times New Roman" w:hAnsiTheme="majorBidi" w:cstheme="majorBidi"/>
          <w:b/>
          <w:bCs/>
          <w:sz w:val="22"/>
          <w:szCs w:val="22"/>
        </w:rPr>
        <w:t>00</w:t>
      </w:r>
      <w:r w:rsidRPr="000404A9">
        <w:rPr>
          <w:rFonts w:asciiTheme="majorBidi" w:eastAsia="Times New Roman" w:hAnsiTheme="majorBidi" w:cstheme="majorBidi"/>
          <w:b/>
          <w:bCs/>
          <w:sz w:val="22"/>
          <w:szCs w:val="22"/>
        </w:rPr>
        <w:t xml:space="preserve"> Eur be PVM, </w:t>
      </w:r>
      <w:r w:rsidR="00580DB3">
        <w:rPr>
          <w:rFonts w:asciiTheme="majorBidi" w:eastAsia="Times New Roman" w:hAnsiTheme="majorBidi" w:cstheme="majorBidi"/>
          <w:b/>
          <w:bCs/>
          <w:sz w:val="22"/>
          <w:szCs w:val="22"/>
        </w:rPr>
        <w:t>30</w:t>
      </w:r>
      <w:r w:rsidR="00A10D9A">
        <w:rPr>
          <w:rFonts w:asciiTheme="majorBidi" w:eastAsia="Times New Roman" w:hAnsiTheme="majorBidi" w:cstheme="majorBidi"/>
          <w:b/>
          <w:bCs/>
          <w:sz w:val="22"/>
          <w:szCs w:val="22"/>
        </w:rPr>
        <w:t xml:space="preserve"> </w:t>
      </w:r>
      <w:r w:rsidR="00580DB3">
        <w:rPr>
          <w:rFonts w:asciiTheme="majorBidi" w:eastAsia="Times New Roman" w:hAnsiTheme="majorBidi" w:cstheme="majorBidi"/>
          <w:b/>
          <w:bCs/>
          <w:sz w:val="22"/>
          <w:szCs w:val="22"/>
        </w:rPr>
        <w:t>25</w:t>
      </w:r>
      <w:r w:rsidR="00A10D9A">
        <w:rPr>
          <w:rFonts w:asciiTheme="majorBidi" w:eastAsia="Times New Roman" w:hAnsiTheme="majorBidi" w:cstheme="majorBidi"/>
          <w:b/>
          <w:bCs/>
          <w:sz w:val="22"/>
          <w:szCs w:val="22"/>
        </w:rPr>
        <w:t>0</w:t>
      </w:r>
      <w:r w:rsidR="002419CF" w:rsidRPr="000404A9">
        <w:rPr>
          <w:rFonts w:asciiTheme="majorBidi" w:eastAsia="Times New Roman" w:hAnsiTheme="majorBidi" w:cstheme="majorBidi"/>
          <w:b/>
          <w:bCs/>
          <w:sz w:val="22"/>
          <w:szCs w:val="22"/>
        </w:rPr>
        <w:t>,00</w:t>
      </w:r>
      <w:r w:rsidRPr="000404A9">
        <w:rPr>
          <w:rFonts w:asciiTheme="majorBidi" w:eastAsia="Times New Roman" w:hAnsiTheme="majorBidi" w:cstheme="majorBidi"/>
          <w:b/>
          <w:bCs/>
          <w:sz w:val="22"/>
          <w:szCs w:val="22"/>
        </w:rPr>
        <w:t xml:space="preserve"> Eur su PVM.</w:t>
      </w:r>
    </w:p>
    <w:p w14:paraId="0C1B6E31" w14:textId="1A0D9330" w:rsidR="00A6377B" w:rsidRPr="00727A6E" w:rsidRDefault="006209C4" w:rsidP="000404A9">
      <w:pPr>
        <w:pStyle w:val="Betarp"/>
        <w:tabs>
          <w:tab w:val="left" w:pos="993"/>
        </w:tabs>
        <w:spacing w:after="120"/>
        <w:ind w:firstLine="567"/>
        <w:contextualSpacing/>
        <w:jc w:val="both"/>
        <w:rPr>
          <w:rFonts w:asciiTheme="majorBidi" w:eastAsia="Times New Roman" w:hAnsiTheme="majorBidi" w:cstheme="majorBidi"/>
          <w:sz w:val="22"/>
          <w:szCs w:val="22"/>
        </w:rPr>
      </w:pPr>
      <w:r w:rsidRPr="00727A6E">
        <w:rPr>
          <w:rFonts w:asciiTheme="majorBidi" w:eastAsia="Times New Roman" w:hAnsiTheme="majorBidi" w:cstheme="majorBidi"/>
          <w:sz w:val="22"/>
          <w:szCs w:val="22"/>
        </w:rPr>
        <w:t>2.2.</w:t>
      </w:r>
      <w:r w:rsidR="003B549C">
        <w:rPr>
          <w:rFonts w:asciiTheme="majorBidi" w:eastAsia="Times New Roman" w:hAnsiTheme="majorBidi" w:cstheme="majorBidi"/>
          <w:sz w:val="22"/>
          <w:szCs w:val="22"/>
        </w:rPr>
        <w:tab/>
      </w:r>
      <w:r w:rsidR="00A6377B" w:rsidRPr="00727A6E">
        <w:rPr>
          <w:rFonts w:asciiTheme="majorBidi" w:eastAsia="Times New Roman" w:hAnsiTheme="majorBidi" w:cstheme="majorBidi"/>
          <w:sz w:val="22"/>
          <w:szCs w:val="22"/>
        </w:rPr>
        <w:t>Pirkim</w:t>
      </w:r>
      <w:r w:rsidR="00FB7554">
        <w:rPr>
          <w:rFonts w:asciiTheme="majorBidi" w:eastAsia="Times New Roman" w:hAnsiTheme="majorBidi" w:cstheme="majorBidi"/>
          <w:sz w:val="22"/>
          <w:szCs w:val="22"/>
        </w:rPr>
        <w:t>o objektas į dalis</w:t>
      </w:r>
      <w:r w:rsidR="00A6377B" w:rsidRPr="00727A6E">
        <w:rPr>
          <w:rFonts w:asciiTheme="majorBidi" w:eastAsia="Times New Roman" w:hAnsiTheme="majorBidi" w:cstheme="majorBidi"/>
          <w:sz w:val="22"/>
          <w:szCs w:val="22"/>
        </w:rPr>
        <w:t xml:space="preserve"> neskaidomas, kadangi</w:t>
      </w:r>
      <w:r w:rsidR="00E424C9" w:rsidRPr="00E424C9">
        <w:rPr>
          <w:rFonts w:asciiTheme="majorBidi" w:eastAsia="Times New Roman" w:hAnsiTheme="majorBidi" w:cstheme="majorBidi"/>
          <w:sz w:val="22"/>
          <w:szCs w:val="22"/>
        </w:rPr>
        <w:t xml:space="preserve"> </w:t>
      </w:r>
      <w:r w:rsidR="00580DB3" w:rsidRPr="00580DB3">
        <w:rPr>
          <w:rFonts w:asciiTheme="majorBidi" w:eastAsia="Times New Roman" w:hAnsiTheme="majorBidi" w:cstheme="majorBidi"/>
          <w:sz w:val="22"/>
          <w:szCs w:val="22"/>
        </w:rPr>
        <w:t>vertinimo veiklos (metodologija, analizė, išvados ir rekomendacijos) yra tarpusavyje glaudžiai susijusios, o jų išskaidymas į atskiras dalis sukeltų reikšmingą riziką vertinimo nuoseklumui, metodologiniam vientisumui ir rezultatų patikimumui bei pareikalautų papildomos koordinavimo naštos</w:t>
      </w:r>
      <w:r w:rsidR="00580DB3">
        <w:rPr>
          <w:rFonts w:asciiTheme="majorBidi" w:eastAsia="Times New Roman" w:hAnsiTheme="majorBidi" w:cstheme="majorBidi"/>
          <w:sz w:val="22"/>
          <w:szCs w:val="22"/>
        </w:rPr>
        <w:t xml:space="preserve"> perkančiajai organizacijai.</w:t>
      </w:r>
    </w:p>
    <w:p w14:paraId="27B86A0A" w14:textId="1306630B" w:rsidR="00D64630" w:rsidRPr="00727A6E" w:rsidRDefault="00E74EB8" w:rsidP="00BE274E">
      <w:pPr>
        <w:pStyle w:val="Betarp"/>
        <w:tabs>
          <w:tab w:val="left" w:pos="1134"/>
        </w:tabs>
        <w:spacing w:after="120"/>
        <w:ind w:firstLine="567"/>
        <w:contextualSpacing/>
        <w:jc w:val="both"/>
        <w:rPr>
          <w:rFonts w:asciiTheme="majorBidi" w:eastAsia="Times New Roman" w:hAnsiTheme="majorBidi" w:cstheme="majorBidi"/>
          <w:sz w:val="22"/>
          <w:szCs w:val="22"/>
        </w:rPr>
      </w:pPr>
      <w:r w:rsidRPr="00727A6E">
        <w:rPr>
          <w:rFonts w:asciiTheme="majorBidi" w:eastAsia="Times New Roman" w:hAnsiTheme="majorBidi" w:cstheme="majorBidi"/>
          <w:sz w:val="22"/>
          <w:szCs w:val="22"/>
        </w:rPr>
        <w:t>2.3.</w:t>
      </w:r>
      <w:r w:rsidR="00BE274E">
        <w:rPr>
          <w:rFonts w:asciiTheme="majorBidi" w:eastAsia="Times New Roman" w:hAnsiTheme="majorBidi" w:cstheme="majorBidi"/>
          <w:sz w:val="22"/>
          <w:szCs w:val="22"/>
        </w:rPr>
        <w:tab/>
      </w:r>
      <w:r w:rsidR="00D64630" w:rsidRPr="00727A6E">
        <w:rPr>
          <w:rFonts w:asciiTheme="majorBidi" w:eastAsia="Times New Roman" w:hAnsiTheme="majorBidi" w:cstheme="majorBidi"/>
          <w:sz w:val="22"/>
          <w:szCs w:val="22"/>
        </w:rPr>
        <w:t>Jeigu apibūdinant pirkimo objektą techninėje specifikacijoje</w:t>
      </w:r>
      <w:r w:rsidR="3F8C99CA" w:rsidRPr="00727A6E">
        <w:rPr>
          <w:rFonts w:asciiTheme="majorBidi" w:eastAsia="Times New Roman" w:hAnsiTheme="majorBidi" w:cstheme="majorBidi"/>
          <w:sz w:val="22"/>
          <w:szCs w:val="22"/>
        </w:rPr>
        <w:t xml:space="preserve"> ar kituose pirkimo dokumentuose</w:t>
      </w:r>
      <w:r w:rsidR="00D64630" w:rsidRPr="00727A6E">
        <w:rPr>
          <w:rFonts w:asciiTheme="majorBidi" w:eastAsia="Times New Roman" w:hAnsiTheme="majorBidi" w:cstheme="majorBidi"/>
          <w:sz w:val="22"/>
          <w:szCs w:val="22"/>
        </w:rPr>
        <w:t xml:space="preserv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r w:rsidR="00A6377B" w:rsidRPr="00727A6E">
        <w:rPr>
          <w:rFonts w:asciiTheme="majorBidi" w:eastAsia="Times New Roman" w:hAnsiTheme="majorBidi" w:cstheme="majorBidi"/>
          <w:sz w:val="22"/>
          <w:szCs w:val="22"/>
        </w:rPr>
        <w:t xml:space="preserve"> </w:t>
      </w:r>
    </w:p>
    <w:p w14:paraId="1058A7A7" w14:textId="4C0BA958" w:rsidR="00D64630" w:rsidRPr="00727A6E" w:rsidRDefault="00E74EB8" w:rsidP="00BE274E">
      <w:pPr>
        <w:pStyle w:val="Betarp"/>
        <w:tabs>
          <w:tab w:val="left" w:pos="1134"/>
        </w:tabs>
        <w:spacing w:after="120"/>
        <w:ind w:firstLine="567"/>
        <w:contextualSpacing/>
        <w:jc w:val="both"/>
        <w:rPr>
          <w:rFonts w:asciiTheme="majorBidi" w:eastAsia="Times New Roman" w:hAnsiTheme="majorBidi" w:cstheme="majorBidi"/>
          <w:sz w:val="22"/>
          <w:szCs w:val="22"/>
        </w:rPr>
      </w:pPr>
      <w:r w:rsidRPr="00727A6E">
        <w:rPr>
          <w:rFonts w:asciiTheme="majorBidi" w:eastAsia="Times New Roman" w:hAnsiTheme="majorBidi" w:cstheme="majorBidi"/>
          <w:sz w:val="22"/>
          <w:szCs w:val="22"/>
        </w:rPr>
        <w:t>2.4.</w:t>
      </w:r>
      <w:r w:rsidR="00BE274E">
        <w:rPr>
          <w:rFonts w:asciiTheme="majorBidi" w:eastAsia="Times New Roman" w:hAnsiTheme="majorBidi" w:cstheme="majorBidi"/>
          <w:sz w:val="22"/>
          <w:szCs w:val="22"/>
        </w:rPr>
        <w:tab/>
      </w:r>
      <w:r w:rsidR="00D64630" w:rsidRPr="00727A6E">
        <w:rPr>
          <w:rFonts w:asciiTheme="majorBidi" w:eastAsia="Times New Roman" w:hAnsiTheme="majorBidi" w:cstheme="majorBidi"/>
          <w:sz w:val="22"/>
          <w:szCs w:val="22"/>
        </w:rPr>
        <w:t>Jeigu apibūdinant pirkimo objektą techninėje specifikacijoje</w:t>
      </w:r>
      <w:r w:rsidR="4DC3ADCC" w:rsidRPr="00727A6E">
        <w:rPr>
          <w:rFonts w:asciiTheme="majorBidi" w:eastAsia="Times New Roman" w:hAnsiTheme="majorBidi" w:cstheme="majorBidi"/>
          <w:sz w:val="22"/>
          <w:szCs w:val="22"/>
        </w:rPr>
        <w:t xml:space="preserve"> ar kituose pirkimo doku</w:t>
      </w:r>
      <w:r w:rsidR="1AC1E756" w:rsidRPr="00727A6E">
        <w:rPr>
          <w:rFonts w:asciiTheme="majorBidi" w:eastAsia="Times New Roman" w:hAnsiTheme="majorBidi" w:cstheme="majorBidi"/>
          <w:sz w:val="22"/>
          <w:szCs w:val="22"/>
        </w:rPr>
        <w:t>m</w:t>
      </w:r>
      <w:r w:rsidR="4DC3ADCC" w:rsidRPr="00727A6E">
        <w:rPr>
          <w:rFonts w:asciiTheme="majorBidi" w:eastAsia="Times New Roman" w:hAnsiTheme="majorBidi" w:cstheme="majorBidi"/>
          <w:sz w:val="22"/>
          <w:szCs w:val="22"/>
        </w:rPr>
        <w:t>entuose</w:t>
      </w:r>
      <w:r w:rsidR="00D64630" w:rsidRPr="00727A6E">
        <w:rPr>
          <w:rFonts w:asciiTheme="majorBidi" w:eastAsia="Times New Roman" w:hAnsiTheme="majorBidi" w:cstheme="majorBidi"/>
          <w:sz w:val="22"/>
          <w:szCs w:val="22"/>
        </w:rPr>
        <w:t xml:space="preserv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 </w:t>
      </w:r>
    </w:p>
    <w:p w14:paraId="342464EC" w14:textId="5E54DAB7" w:rsidR="00D64630" w:rsidRPr="00EC468C" w:rsidRDefault="00EC468C" w:rsidP="00EC468C">
      <w:pPr>
        <w:keepNext/>
        <w:keepLines/>
        <w:pBdr>
          <w:bottom w:val="single" w:sz="4" w:space="2" w:color="ED7D31"/>
        </w:pBdr>
        <w:tabs>
          <w:tab w:val="left" w:pos="851"/>
        </w:tabs>
        <w:spacing w:before="360" w:after="120" w:line="20" w:lineRule="atLeast"/>
        <w:contextualSpacing/>
        <w:outlineLvl w:val="0"/>
        <w:rPr>
          <w:rFonts w:ascii="Times New Roman" w:eastAsia="Times New Roman" w:hAnsi="Times New Roman" w:cs="Times New Roman"/>
          <w:b/>
          <w:bCs/>
          <w:color w:val="262626"/>
          <w:sz w:val="40"/>
          <w:szCs w:val="40"/>
          <w14:ligatures w14:val="none"/>
        </w:rPr>
      </w:pPr>
      <w:bookmarkStart w:id="6" w:name="_Ref39427921"/>
      <w:bookmarkStart w:id="7" w:name="_Ref39427927"/>
      <w:bookmarkStart w:id="8" w:name="_Ref39740354"/>
      <w:bookmarkStart w:id="9" w:name="_Toc222488474"/>
      <w:r w:rsidRPr="00EC468C">
        <w:rPr>
          <w:rFonts w:ascii="Times New Roman" w:eastAsia="Times New Roman" w:hAnsi="Times New Roman" w:cs="Times New Roman"/>
          <w:b/>
          <w:bCs/>
          <w:color w:val="262626"/>
          <w:sz w:val="40"/>
          <w:szCs w:val="40"/>
          <w14:ligatures w14:val="none"/>
        </w:rPr>
        <w:t>3.</w:t>
      </w:r>
      <w:r w:rsidRPr="00EC468C">
        <w:rPr>
          <w:rFonts w:ascii="Times New Roman" w:eastAsia="Times New Roman" w:hAnsi="Times New Roman" w:cs="Times New Roman"/>
          <w:b/>
          <w:bCs/>
          <w:color w:val="262626"/>
          <w:sz w:val="40"/>
          <w:szCs w:val="40"/>
          <w14:ligatures w14:val="none"/>
        </w:rPr>
        <w:tab/>
        <w:t>Susitikimai su tiekėjais</w:t>
      </w:r>
      <w:bookmarkEnd w:id="6"/>
      <w:bookmarkEnd w:id="7"/>
      <w:r w:rsidRPr="00EC468C">
        <w:rPr>
          <w:rFonts w:ascii="Times New Roman" w:eastAsia="Times New Roman" w:hAnsi="Times New Roman" w:cs="Times New Roman"/>
          <w:b/>
          <w:bCs/>
          <w:color w:val="262626"/>
          <w:sz w:val="40"/>
          <w:szCs w:val="40"/>
          <w14:ligatures w14:val="none"/>
        </w:rPr>
        <w:t xml:space="preserve"> ir objekto apžiūra</w:t>
      </w:r>
      <w:bookmarkEnd w:id="8"/>
      <w:bookmarkEnd w:id="9"/>
    </w:p>
    <w:p w14:paraId="73406E80" w14:textId="2D4014BF" w:rsidR="00D64630" w:rsidRPr="005F64A7" w:rsidRDefault="00D64630" w:rsidP="00CA7B48">
      <w:pPr>
        <w:pStyle w:val="Sraopastraipa"/>
        <w:numPr>
          <w:ilvl w:val="1"/>
          <w:numId w:val="4"/>
        </w:numPr>
        <w:tabs>
          <w:tab w:val="left" w:pos="993"/>
        </w:tabs>
        <w:spacing w:after="0" w:line="240" w:lineRule="auto"/>
        <w:ind w:left="0" w:firstLine="567"/>
        <w:jc w:val="both"/>
        <w:rPr>
          <w:rFonts w:asciiTheme="majorBidi" w:eastAsia="Times New Roman" w:hAnsiTheme="majorBidi" w:cstheme="majorBidi"/>
          <w:i/>
          <w:iCs/>
          <w:sz w:val="22"/>
          <w:szCs w:val="22"/>
        </w:rPr>
      </w:pPr>
      <w:r w:rsidRPr="00727A6E">
        <w:rPr>
          <w:rFonts w:asciiTheme="majorBidi" w:eastAsia="Times New Roman" w:hAnsiTheme="majorBidi" w:cstheme="majorBidi"/>
          <w:sz w:val="22"/>
          <w:szCs w:val="22"/>
        </w:rPr>
        <w:t>Perkančioji organizacija nerengs susitikimo su tiekėjais dėl pirkimo sąlygų paaiškinimo.</w:t>
      </w:r>
    </w:p>
    <w:p w14:paraId="5EEBDCE2" w14:textId="77777777" w:rsidR="005F64A7" w:rsidRPr="00727A6E" w:rsidRDefault="005F64A7" w:rsidP="00675A3F">
      <w:pPr>
        <w:pStyle w:val="Sraopastraipa"/>
        <w:tabs>
          <w:tab w:val="left" w:pos="993"/>
        </w:tabs>
        <w:spacing w:after="0" w:line="240" w:lineRule="auto"/>
        <w:ind w:left="567"/>
        <w:jc w:val="both"/>
        <w:rPr>
          <w:rFonts w:asciiTheme="majorBidi" w:eastAsia="Times New Roman" w:hAnsiTheme="majorBidi" w:cstheme="majorBidi"/>
          <w:i/>
          <w:iCs/>
          <w:sz w:val="22"/>
          <w:szCs w:val="22"/>
        </w:rPr>
      </w:pPr>
    </w:p>
    <w:p w14:paraId="09DC0A42" w14:textId="236B3E85" w:rsidR="00D64630" w:rsidRPr="00675A3F" w:rsidRDefault="004A6493" w:rsidP="0033324B">
      <w:pPr>
        <w:pStyle w:val="Sraopastraipa"/>
        <w:keepNext/>
        <w:keepLines/>
        <w:pBdr>
          <w:bottom w:val="single" w:sz="4" w:space="2" w:color="ED7D31"/>
        </w:pBdr>
        <w:tabs>
          <w:tab w:val="left" w:pos="851"/>
        </w:tabs>
        <w:spacing w:before="360" w:after="120" w:line="20" w:lineRule="atLeast"/>
        <w:ind w:left="0"/>
        <w:outlineLvl w:val="0"/>
        <w:rPr>
          <w:rFonts w:ascii="Times New Roman" w:eastAsia="Times New Roman" w:hAnsi="Times New Roman" w:cs="Times New Roman"/>
          <w:b/>
          <w:bCs/>
          <w:color w:val="262626"/>
          <w:sz w:val="40"/>
          <w:szCs w:val="40"/>
          <w14:ligatures w14:val="none"/>
        </w:rPr>
      </w:pPr>
      <w:bookmarkStart w:id="10" w:name="_Ref39473754"/>
      <w:bookmarkStart w:id="11" w:name="_Ref39473761"/>
      <w:bookmarkStart w:id="12" w:name="_Ref39474188"/>
      <w:bookmarkStart w:id="13" w:name="_Toc222488475"/>
      <w:r>
        <w:rPr>
          <w:rFonts w:ascii="Times New Roman" w:eastAsia="Times New Roman" w:hAnsi="Times New Roman" w:cs="Times New Roman"/>
          <w:b/>
          <w:bCs/>
          <w:color w:val="262626"/>
          <w:sz w:val="40"/>
          <w:szCs w:val="40"/>
          <w14:ligatures w14:val="none"/>
        </w:rPr>
        <w:lastRenderedPageBreak/>
        <w:t>4</w:t>
      </w:r>
      <w:r w:rsidR="005F64A7" w:rsidRPr="005F64A7">
        <w:rPr>
          <w:rFonts w:ascii="Times New Roman" w:eastAsia="Times New Roman" w:hAnsi="Times New Roman" w:cs="Times New Roman"/>
          <w:b/>
          <w:bCs/>
          <w:color w:val="262626"/>
          <w:sz w:val="40"/>
          <w:szCs w:val="40"/>
          <w14:ligatures w14:val="none"/>
        </w:rPr>
        <w:t>.</w:t>
      </w:r>
      <w:r w:rsidR="005F64A7" w:rsidRPr="005F64A7">
        <w:rPr>
          <w:rFonts w:ascii="Times New Roman" w:eastAsia="Times New Roman" w:hAnsi="Times New Roman" w:cs="Times New Roman"/>
          <w:b/>
          <w:bCs/>
          <w:color w:val="262626"/>
          <w:sz w:val="40"/>
          <w:szCs w:val="40"/>
          <w14:ligatures w14:val="none"/>
        </w:rPr>
        <w:tab/>
      </w:r>
      <w:r w:rsidR="00675A3F" w:rsidRPr="00675A3F">
        <w:rPr>
          <w:rFonts w:ascii="Times New Roman" w:eastAsia="Times New Roman" w:hAnsi="Times New Roman" w:cs="Times New Roman"/>
          <w:b/>
          <w:bCs/>
          <w:color w:val="262626"/>
          <w:sz w:val="40"/>
          <w:szCs w:val="40"/>
          <w14:ligatures w14:val="none"/>
        </w:rPr>
        <w:t>Tiekėjų pašalinimo pagrindai ir kvalifikacijos reikalavimai</w:t>
      </w:r>
      <w:bookmarkEnd w:id="10"/>
      <w:bookmarkEnd w:id="11"/>
      <w:bookmarkEnd w:id="12"/>
      <w:bookmarkEnd w:id="13"/>
    </w:p>
    <w:p w14:paraId="59822CDD" w14:textId="063201C4" w:rsidR="00D64630" w:rsidRPr="00727A6E" w:rsidRDefault="00D64630" w:rsidP="008014B4">
      <w:pPr>
        <w:pStyle w:val="Sraopastraipa"/>
        <w:tabs>
          <w:tab w:val="left" w:pos="1134"/>
        </w:tabs>
        <w:spacing w:after="120" w:line="20" w:lineRule="atLeast"/>
        <w:ind w:left="0" w:firstLine="567"/>
        <w:jc w:val="both"/>
        <w:rPr>
          <w:rFonts w:asciiTheme="majorBidi" w:eastAsia="Times New Roman" w:hAnsiTheme="majorBidi" w:cstheme="majorBidi"/>
          <w:sz w:val="22"/>
          <w:szCs w:val="22"/>
        </w:rPr>
      </w:pPr>
      <w:r w:rsidRPr="00727A6E">
        <w:rPr>
          <w:rFonts w:asciiTheme="majorBidi" w:eastAsia="Times New Roman" w:hAnsiTheme="majorBidi" w:cstheme="majorBidi"/>
          <w:sz w:val="22"/>
          <w:szCs w:val="22"/>
        </w:rPr>
        <w:t>4.1.</w:t>
      </w:r>
      <w:r w:rsidR="008014B4">
        <w:rPr>
          <w:rFonts w:asciiTheme="majorBidi" w:eastAsia="Times New Roman" w:hAnsiTheme="majorBidi" w:cstheme="majorBidi"/>
          <w:sz w:val="22"/>
          <w:szCs w:val="22"/>
        </w:rPr>
        <w:tab/>
      </w:r>
      <w:r w:rsidRPr="00727A6E">
        <w:rPr>
          <w:rFonts w:asciiTheme="majorBidi" w:eastAsia="Times New Roman" w:hAnsiTheme="majorBidi" w:cstheme="majorBidi"/>
          <w:sz w:val="22"/>
          <w:szCs w:val="22"/>
        </w:rPr>
        <w:t>Reikalavimai dėl tiekėjo ir</w:t>
      </w:r>
      <w:bookmarkStart w:id="14" w:name="_Hlk41039660"/>
      <w:r w:rsidRPr="00727A6E">
        <w:rPr>
          <w:rFonts w:asciiTheme="majorBidi" w:eastAsia="Times New Roman" w:hAnsiTheme="majorBidi" w:cstheme="majorBidi"/>
          <w:sz w:val="22"/>
          <w:szCs w:val="22"/>
        </w:rPr>
        <w:t xml:space="preserve"> subtiekėjų (jei taikoma), ūkio subjektų, kurių pajėgumais tiekėjas remiasi, </w:t>
      </w:r>
      <w:bookmarkEnd w:id="14"/>
      <w:r w:rsidRPr="00727A6E">
        <w:rPr>
          <w:rFonts w:asciiTheme="majorBidi" w:eastAsia="Times New Roman" w:hAnsiTheme="majorBidi" w:cstheme="majorBidi"/>
          <w:sz w:val="22"/>
          <w:szCs w:val="22"/>
        </w:rPr>
        <w:t xml:space="preserve">pašalinimo pagrindų nebuvimo bei jų nebuvimą patvirtinantys dokumentai nurodyti specialiųjų pirkimo sąlygų </w:t>
      </w:r>
      <w:r w:rsidRPr="00501FAD">
        <w:rPr>
          <w:rFonts w:asciiTheme="majorBidi" w:eastAsia="Times New Roman" w:hAnsiTheme="majorBidi" w:cstheme="majorBidi"/>
          <w:b/>
          <w:bCs/>
          <w:sz w:val="22"/>
          <w:szCs w:val="22"/>
        </w:rPr>
        <w:t>3 priede</w:t>
      </w:r>
      <w:r w:rsidRPr="00727A6E">
        <w:rPr>
          <w:rFonts w:asciiTheme="majorBidi" w:eastAsia="Times New Roman" w:hAnsiTheme="majorBidi" w:cstheme="majorBidi"/>
          <w:sz w:val="22"/>
          <w:szCs w:val="22"/>
        </w:rPr>
        <w:t xml:space="preserve">. </w:t>
      </w:r>
    </w:p>
    <w:p w14:paraId="71FFFE89" w14:textId="6EA8F972" w:rsidR="00D64630" w:rsidRPr="00727A6E" w:rsidRDefault="00D64630" w:rsidP="7ECDD94B">
      <w:pPr>
        <w:pStyle w:val="Sraopastraipa"/>
        <w:tabs>
          <w:tab w:val="left" w:pos="851"/>
        </w:tabs>
        <w:spacing w:after="0" w:line="20" w:lineRule="atLeast"/>
        <w:ind w:left="0" w:firstLine="567"/>
        <w:jc w:val="both"/>
        <w:rPr>
          <w:rFonts w:asciiTheme="majorBidi" w:eastAsia="Times New Roman" w:hAnsiTheme="majorBidi" w:cstheme="majorBidi"/>
          <w:sz w:val="22"/>
          <w:szCs w:val="22"/>
          <w:highlight w:val="yellow"/>
        </w:rPr>
      </w:pPr>
      <w:r w:rsidRPr="00727A6E">
        <w:rPr>
          <w:rFonts w:asciiTheme="majorBidi" w:eastAsia="Times New Roman" w:hAnsiTheme="majorBidi" w:cstheme="majorBidi"/>
          <w:sz w:val="22"/>
          <w:szCs w:val="22"/>
        </w:rPr>
        <w:t>4.2.</w:t>
      </w:r>
      <w:r w:rsidR="008014B4">
        <w:rPr>
          <w:rFonts w:asciiTheme="majorBidi" w:eastAsia="Times New Roman" w:hAnsiTheme="majorBidi" w:cstheme="majorBidi"/>
          <w:sz w:val="22"/>
          <w:szCs w:val="22"/>
        </w:rPr>
        <w:tab/>
      </w:r>
      <w:r w:rsidRPr="00727A6E">
        <w:rPr>
          <w:rFonts w:asciiTheme="majorBidi" w:eastAsia="Times New Roman" w:hAnsiTheme="majorBidi" w:cstheme="majorBidi"/>
          <w:sz w:val="22"/>
          <w:szCs w:val="22"/>
        </w:rPr>
        <w:t xml:space="preserve">Tiekėjams nustatomi kvalifikacijos reikalavimai ir (arba) reikalavimai dėl kokybės vadybos sistemos ir (arba) aplinkos apsaugos vadybos sistemos standartų laikymosi ir jų atitiktį patvirtinantys dokumentai nurodyti specialiųjų pirkimo sąlygų </w:t>
      </w:r>
      <w:r w:rsidRPr="00501FAD">
        <w:rPr>
          <w:rFonts w:asciiTheme="majorBidi" w:eastAsia="Times New Roman" w:hAnsiTheme="majorBidi" w:cstheme="majorBidi"/>
          <w:b/>
          <w:bCs/>
          <w:sz w:val="22"/>
          <w:szCs w:val="22"/>
        </w:rPr>
        <w:t>4 priede</w:t>
      </w:r>
      <w:r w:rsidRPr="00727A6E">
        <w:rPr>
          <w:rFonts w:asciiTheme="majorBidi" w:eastAsia="Times New Roman" w:hAnsiTheme="majorBidi" w:cstheme="majorBidi"/>
          <w:sz w:val="22"/>
          <w:szCs w:val="22"/>
        </w:rPr>
        <w:t>.</w:t>
      </w:r>
    </w:p>
    <w:p w14:paraId="04D4CF53" w14:textId="6662DAF8" w:rsidR="00D64630" w:rsidRPr="00540014" w:rsidRDefault="00941C36" w:rsidP="0033324B">
      <w:pPr>
        <w:keepNext/>
        <w:keepLines/>
        <w:pBdr>
          <w:bottom w:val="single" w:sz="4" w:space="2" w:color="ED7D31"/>
        </w:pBdr>
        <w:tabs>
          <w:tab w:val="left" w:pos="851"/>
        </w:tabs>
        <w:spacing w:before="360" w:after="0" w:line="240" w:lineRule="auto"/>
        <w:contextualSpacing/>
        <w:jc w:val="both"/>
        <w:outlineLvl w:val="0"/>
        <w:rPr>
          <w:rFonts w:ascii="Times New Roman" w:eastAsia="Times New Roman" w:hAnsi="Times New Roman" w:cs="Times New Roman"/>
          <w:b/>
          <w:bCs/>
          <w:color w:val="262626"/>
          <w:sz w:val="40"/>
          <w:szCs w:val="40"/>
          <w14:ligatures w14:val="none"/>
        </w:rPr>
      </w:pPr>
      <w:bookmarkStart w:id="15" w:name="_Toc214456351"/>
      <w:bookmarkStart w:id="16" w:name="_Toc222488476"/>
      <w:r w:rsidRPr="00941C36">
        <w:rPr>
          <w:rFonts w:ascii="Times New Roman" w:eastAsia="Times New Roman" w:hAnsi="Times New Roman" w:cs="Times New Roman"/>
          <w:b/>
          <w:bCs/>
          <w:color w:val="262626"/>
          <w:sz w:val="40"/>
          <w:szCs w:val="40"/>
          <w14:ligatures w14:val="none"/>
        </w:rPr>
        <w:t>5.</w:t>
      </w:r>
      <w:r w:rsidR="00540014">
        <w:rPr>
          <w:rFonts w:ascii="Times New Roman" w:eastAsia="Times New Roman" w:hAnsi="Times New Roman" w:cs="Times New Roman"/>
          <w:b/>
          <w:bCs/>
          <w:color w:val="262626"/>
          <w:sz w:val="40"/>
          <w:szCs w:val="40"/>
          <w14:ligatures w14:val="none"/>
        </w:rPr>
        <w:tab/>
      </w:r>
      <w:r w:rsidRPr="00941C36">
        <w:rPr>
          <w:rFonts w:ascii="Times New Roman" w:eastAsia="Times New Roman" w:hAnsi="Times New Roman" w:cs="Times New Roman"/>
          <w:b/>
          <w:bCs/>
          <w:color w:val="262626"/>
          <w:sz w:val="40"/>
          <w:szCs w:val="40"/>
          <w14:ligatures w14:val="none"/>
        </w:rPr>
        <w:t>Reikalavimai, susiję su nacionaliniu saugumu</w:t>
      </w:r>
      <w:bookmarkEnd w:id="15"/>
      <w:bookmarkEnd w:id="16"/>
    </w:p>
    <w:p w14:paraId="732258E0" w14:textId="77777777" w:rsidR="00D64630" w:rsidRPr="00727A6E" w:rsidRDefault="00D64630" w:rsidP="7ECDD94B">
      <w:pPr>
        <w:spacing w:after="0" w:line="240" w:lineRule="auto"/>
        <w:ind w:firstLine="567"/>
        <w:jc w:val="both"/>
        <w:rPr>
          <w:rFonts w:asciiTheme="majorBidi" w:eastAsia="Times New Roman" w:hAnsiTheme="majorBidi" w:cstheme="majorBidi"/>
          <w:color w:val="000000" w:themeColor="text1"/>
          <w:sz w:val="22"/>
          <w:szCs w:val="22"/>
        </w:rPr>
      </w:pPr>
    </w:p>
    <w:p w14:paraId="3EE0ED2D" w14:textId="77777777" w:rsidR="00755838" w:rsidRDefault="00D64630" w:rsidP="00755838">
      <w:pPr>
        <w:spacing w:after="0" w:line="240" w:lineRule="auto"/>
        <w:ind w:firstLine="567"/>
        <w:jc w:val="both"/>
        <w:rPr>
          <w:rFonts w:asciiTheme="majorBidi" w:eastAsia="Times New Roman" w:hAnsiTheme="majorBidi" w:cstheme="majorBidi"/>
          <w:color w:val="000000" w:themeColor="text1"/>
          <w:sz w:val="22"/>
          <w:szCs w:val="22"/>
        </w:rPr>
      </w:pPr>
      <w:r w:rsidRPr="00727A6E">
        <w:rPr>
          <w:rFonts w:asciiTheme="majorBidi" w:eastAsia="Times New Roman" w:hAnsiTheme="majorBidi" w:cstheme="majorBidi"/>
          <w:color w:val="000000" w:themeColor="text1"/>
          <w:sz w:val="22"/>
          <w:szCs w:val="22"/>
        </w:rPr>
        <w:t>5.1.</w:t>
      </w:r>
      <w:r w:rsidR="009D518B">
        <w:rPr>
          <w:rFonts w:asciiTheme="majorBidi" w:eastAsia="Times New Roman" w:hAnsiTheme="majorBidi" w:cstheme="majorBidi"/>
          <w:color w:val="000000" w:themeColor="text1"/>
          <w:sz w:val="22"/>
          <w:szCs w:val="22"/>
        </w:rPr>
        <w:tab/>
      </w:r>
      <w:r w:rsidRPr="00727A6E">
        <w:rPr>
          <w:rFonts w:asciiTheme="majorBidi" w:eastAsia="Times New Roman" w:hAnsiTheme="majorBidi" w:cstheme="majorBidi"/>
          <w:color w:val="000000" w:themeColor="text1"/>
          <w:sz w:val="22"/>
          <w:szCs w:val="22"/>
        </w:rPr>
        <w:t xml:space="preserve">Pirkimui </w:t>
      </w:r>
      <w:r w:rsidR="00755838">
        <w:rPr>
          <w:rFonts w:asciiTheme="majorBidi" w:eastAsia="Times New Roman" w:hAnsiTheme="majorBidi" w:cstheme="majorBidi"/>
          <w:color w:val="000000" w:themeColor="text1"/>
          <w:sz w:val="22"/>
          <w:szCs w:val="22"/>
        </w:rPr>
        <w:t>ne</w:t>
      </w:r>
      <w:r w:rsidRPr="00727A6E">
        <w:rPr>
          <w:rFonts w:asciiTheme="majorBidi" w:eastAsia="Times New Roman" w:hAnsiTheme="majorBidi" w:cstheme="majorBidi"/>
          <w:color w:val="000000" w:themeColor="text1"/>
          <w:sz w:val="22"/>
          <w:szCs w:val="22"/>
        </w:rPr>
        <w:t>taikomos Reglamento nuostatos.</w:t>
      </w:r>
    </w:p>
    <w:p w14:paraId="491ED701" w14:textId="31DBF06B" w:rsidR="00D64630" w:rsidRPr="00727A6E" w:rsidRDefault="00755838" w:rsidP="00755838">
      <w:pPr>
        <w:spacing w:after="0" w:line="240" w:lineRule="auto"/>
        <w:ind w:firstLine="567"/>
        <w:jc w:val="both"/>
        <w:rPr>
          <w:rFonts w:asciiTheme="majorBidi" w:eastAsia="Times New Roman" w:hAnsiTheme="majorBidi" w:cstheme="majorBidi"/>
          <w:color w:val="000000" w:themeColor="text1"/>
          <w:sz w:val="22"/>
          <w:szCs w:val="22"/>
        </w:rPr>
      </w:pPr>
      <w:r>
        <w:rPr>
          <w:rFonts w:asciiTheme="majorBidi" w:eastAsia="Times New Roman" w:hAnsiTheme="majorBidi" w:cstheme="majorBidi"/>
          <w:color w:val="000000" w:themeColor="text1"/>
          <w:sz w:val="22"/>
          <w:szCs w:val="22"/>
        </w:rPr>
        <w:t xml:space="preserve">5.2. </w:t>
      </w:r>
      <w:r w:rsidRPr="00755838">
        <w:rPr>
          <w:rFonts w:asciiTheme="majorBidi" w:eastAsia="Times New Roman" w:hAnsiTheme="majorBidi" w:cstheme="majorBidi"/>
          <w:color w:val="000000" w:themeColor="text1"/>
          <w:sz w:val="22"/>
          <w:szCs w:val="22"/>
        </w:rPr>
        <w:t>Perkančioji organizacija atmes tiekėjo pasiūlymą, jei bus tenkinama bent viena VPĮ 45 straipsnio 2</w:t>
      </w:r>
      <w:r w:rsidRPr="00755838">
        <w:rPr>
          <w:rFonts w:asciiTheme="majorBidi" w:eastAsia="Times New Roman" w:hAnsiTheme="majorBidi" w:cstheme="majorBidi"/>
          <w:color w:val="000000" w:themeColor="text1"/>
          <w:sz w:val="22"/>
          <w:szCs w:val="22"/>
          <w:vertAlign w:val="superscript"/>
        </w:rPr>
        <w:t>1</w:t>
      </w:r>
      <w:r w:rsidRPr="00755838">
        <w:rPr>
          <w:rFonts w:asciiTheme="majorBidi" w:eastAsia="Times New Roman" w:hAnsiTheme="majorBidi" w:cstheme="majorBidi"/>
          <w:color w:val="000000" w:themeColor="text1"/>
          <w:sz w:val="22"/>
          <w:szCs w:val="22"/>
        </w:rPr>
        <w:t xml:space="preserve"> dalies 1-6 punktuose nurodytų sąlygų. Tiekėjas kartu su pasiūlymu turi pateikti atitikties deklaraciją</w:t>
      </w:r>
      <w:r>
        <w:rPr>
          <w:rFonts w:asciiTheme="majorBidi" w:eastAsia="Times New Roman" w:hAnsiTheme="majorBidi" w:cstheme="majorBidi"/>
          <w:color w:val="000000" w:themeColor="text1"/>
          <w:sz w:val="22"/>
          <w:szCs w:val="22"/>
        </w:rPr>
        <w:t xml:space="preserve"> (specialiųjų pirkimo sąlygų </w:t>
      </w:r>
      <w:r w:rsidRPr="00755838">
        <w:rPr>
          <w:rFonts w:asciiTheme="majorBidi" w:eastAsia="Times New Roman" w:hAnsiTheme="majorBidi" w:cstheme="majorBidi"/>
          <w:b/>
          <w:bCs/>
          <w:color w:val="000000" w:themeColor="text1"/>
          <w:sz w:val="22"/>
          <w:szCs w:val="22"/>
        </w:rPr>
        <w:t>8 priedas</w:t>
      </w:r>
      <w:r>
        <w:rPr>
          <w:rFonts w:asciiTheme="majorBidi" w:eastAsia="Times New Roman" w:hAnsiTheme="majorBidi" w:cstheme="majorBidi"/>
          <w:color w:val="000000" w:themeColor="text1"/>
          <w:sz w:val="22"/>
          <w:szCs w:val="22"/>
        </w:rPr>
        <w:t>)</w:t>
      </w:r>
      <w:r w:rsidRPr="00755838">
        <w:rPr>
          <w:rFonts w:asciiTheme="majorBidi" w:eastAsia="Times New Roman" w:hAnsiTheme="majorBidi" w:cstheme="majorBidi"/>
          <w:color w:val="000000" w:themeColor="text1"/>
          <w:sz w:val="22"/>
          <w:szCs w:val="22"/>
        </w:rPr>
        <w:t xml:space="preserve"> dėl atitikties VPĮ 45 straipsnio 2</w:t>
      </w:r>
      <w:r w:rsidRPr="00755838">
        <w:rPr>
          <w:rFonts w:asciiTheme="majorBidi" w:eastAsia="Times New Roman" w:hAnsiTheme="majorBidi" w:cstheme="majorBidi"/>
          <w:color w:val="000000" w:themeColor="text1"/>
          <w:sz w:val="22"/>
          <w:szCs w:val="22"/>
          <w:vertAlign w:val="superscript"/>
        </w:rPr>
        <w:t>1</w:t>
      </w:r>
      <w:r w:rsidRPr="00755838">
        <w:rPr>
          <w:rFonts w:asciiTheme="majorBidi" w:eastAsia="Times New Roman" w:hAnsiTheme="majorBidi" w:cstheme="majorBidi"/>
          <w:color w:val="000000" w:themeColor="text1"/>
          <w:sz w:val="22"/>
          <w:szCs w:val="22"/>
        </w:rPr>
        <w:t xml:space="preserve"> dalies 1, 2, 3 ir 6 punktams</w:t>
      </w:r>
      <w:r>
        <w:rPr>
          <w:rFonts w:asciiTheme="majorBidi" w:eastAsia="Times New Roman" w:hAnsiTheme="majorBidi" w:cstheme="majorBidi"/>
          <w:color w:val="000000" w:themeColor="text1"/>
          <w:sz w:val="22"/>
          <w:szCs w:val="22"/>
        </w:rPr>
        <w:t xml:space="preserve"> </w:t>
      </w:r>
      <w:r w:rsidR="00D64630" w:rsidRPr="00727A6E">
        <w:rPr>
          <w:rFonts w:asciiTheme="majorBidi" w:eastAsia="Times New Roman" w:hAnsiTheme="majorBidi" w:cstheme="majorBidi"/>
          <w:color w:val="000000" w:themeColor="text1"/>
          <w:sz w:val="22"/>
          <w:szCs w:val="22"/>
        </w:rPr>
        <w:t xml:space="preserve"> </w:t>
      </w:r>
    </w:p>
    <w:p w14:paraId="3F2B1AD4" w14:textId="496195CA" w:rsidR="00D64630" w:rsidRPr="00727A6E" w:rsidRDefault="00D64630" w:rsidP="7ECDD94B">
      <w:pPr>
        <w:spacing w:after="0" w:line="240" w:lineRule="auto"/>
        <w:ind w:firstLine="567"/>
        <w:jc w:val="both"/>
        <w:rPr>
          <w:rFonts w:asciiTheme="majorBidi" w:eastAsia="Times New Roman" w:hAnsiTheme="majorBidi" w:cstheme="majorBidi"/>
          <w:sz w:val="22"/>
          <w:szCs w:val="22"/>
        </w:rPr>
      </w:pPr>
      <w:r w:rsidRPr="00727A6E">
        <w:rPr>
          <w:rFonts w:asciiTheme="majorBidi" w:eastAsia="Times New Roman" w:hAnsiTheme="majorBidi" w:cstheme="majorBidi"/>
          <w:color w:val="000000" w:themeColor="text1"/>
          <w:sz w:val="22"/>
          <w:szCs w:val="22"/>
        </w:rPr>
        <w:t>5.</w:t>
      </w:r>
      <w:r w:rsidR="00755838">
        <w:rPr>
          <w:rFonts w:asciiTheme="majorBidi" w:eastAsia="Times New Roman" w:hAnsiTheme="majorBidi" w:cstheme="majorBidi"/>
          <w:color w:val="000000" w:themeColor="text1"/>
          <w:sz w:val="22"/>
          <w:szCs w:val="22"/>
        </w:rPr>
        <w:t>3</w:t>
      </w:r>
      <w:r w:rsidRPr="00727A6E">
        <w:rPr>
          <w:rFonts w:asciiTheme="majorBidi" w:eastAsia="Times New Roman" w:hAnsiTheme="majorBidi" w:cstheme="majorBidi"/>
          <w:color w:val="000000" w:themeColor="text1"/>
          <w:sz w:val="22"/>
          <w:szCs w:val="22"/>
        </w:rPr>
        <w:t>.</w:t>
      </w:r>
      <w:r w:rsidR="009D518B">
        <w:rPr>
          <w:rFonts w:asciiTheme="majorBidi" w:eastAsia="Times New Roman" w:hAnsiTheme="majorBidi" w:cstheme="majorBidi"/>
          <w:color w:val="000000" w:themeColor="text1"/>
          <w:sz w:val="22"/>
          <w:szCs w:val="22"/>
        </w:rPr>
        <w:tab/>
      </w:r>
      <w:r w:rsidRPr="00727A6E">
        <w:rPr>
          <w:rFonts w:asciiTheme="majorBidi" w:eastAsia="Times New Roman" w:hAnsiTheme="majorBidi" w:cstheme="majorBidi"/>
          <w:sz w:val="22"/>
          <w:szCs w:val="22"/>
        </w:rPr>
        <w:t xml:space="preserve">Perkančiajai organizacijai kilus abejonių dėl tiekėjo deklaracijoje nurodytos informacijos teisingumo, ji prašys ekonomiškai naudingiausią pasiūlymą pateikusio tiekėjo pateikti šioje deklaracijoje nurodytą informaciją patvirtinančius, VPĮ 51 straipsnio 12 dalyje nurodytus ar kitus perkančiajai organizacijai priimtinus dokumentus </w:t>
      </w:r>
      <w:r w:rsidRPr="00727A6E">
        <w:rPr>
          <w:rFonts w:asciiTheme="majorBidi" w:eastAsia="Times New Roman" w:hAnsiTheme="majorBidi" w:cstheme="majorBidi"/>
          <w:color w:val="000000" w:themeColor="text1"/>
          <w:sz w:val="22"/>
          <w:szCs w:val="22"/>
        </w:rPr>
        <w:t>ir (ar) paaiškinimus</w:t>
      </w:r>
      <w:r w:rsidRPr="00727A6E">
        <w:rPr>
          <w:rFonts w:asciiTheme="majorBidi" w:eastAsia="Times New Roman" w:hAnsiTheme="majorBidi" w:cstheme="majorBidi"/>
          <w:sz w:val="22"/>
          <w:szCs w:val="22"/>
        </w:rPr>
        <w:t xml:space="preserve">. Tokių dokumentų </w:t>
      </w:r>
      <w:r w:rsidRPr="00727A6E">
        <w:rPr>
          <w:rFonts w:asciiTheme="majorBidi" w:eastAsia="Times New Roman" w:hAnsiTheme="majorBidi" w:cstheme="majorBidi"/>
          <w:color w:val="000000" w:themeColor="text1"/>
          <w:sz w:val="22"/>
          <w:szCs w:val="22"/>
        </w:rPr>
        <w:t>ir (ar) paaiškinimų</w:t>
      </w:r>
      <w:r w:rsidRPr="00727A6E">
        <w:rPr>
          <w:rFonts w:asciiTheme="majorBidi" w:eastAsia="Times New Roman" w:hAnsiTheme="majorBidi" w:cstheme="majorBidi"/>
          <w:sz w:val="22"/>
          <w:szCs w:val="22"/>
        </w:rPr>
        <w:t xml:space="preserve"> perkančioji organizacija gali prašyti bet kuriuo pirkimo procedūros metu siekdama užtikrinti tinkamą pirkimo procedūros atlikimą.</w:t>
      </w:r>
    </w:p>
    <w:p w14:paraId="73B10C35" w14:textId="31C81599" w:rsidR="00D64630" w:rsidRPr="00727A6E" w:rsidRDefault="00D64630" w:rsidP="7ECDD94B">
      <w:pPr>
        <w:spacing w:after="0" w:line="240" w:lineRule="auto"/>
        <w:ind w:firstLine="567"/>
        <w:jc w:val="both"/>
        <w:rPr>
          <w:rFonts w:asciiTheme="majorBidi" w:eastAsia="Times New Roman" w:hAnsiTheme="majorBidi" w:cstheme="majorBidi"/>
          <w:color w:val="000000" w:themeColor="text1"/>
          <w:sz w:val="22"/>
          <w:szCs w:val="22"/>
        </w:rPr>
      </w:pPr>
      <w:r w:rsidRPr="00727A6E">
        <w:rPr>
          <w:rFonts w:asciiTheme="majorBidi" w:eastAsia="Times New Roman" w:hAnsiTheme="majorBidi" w:cstheme="majorBidi"/>
          <w:sz w:val="22"/>
          <w:szCs w:val="22"/>
        </w:rPr>
        <w:t>5.</w:t>
      </w:r>
      <w:r w:rsidR="00755838">
        <w:rPr>
          <w:rFonts w:asciiTheme="majorBidi" w:eastAsia="Times New Roman" w:hAnsiTheme="majorBidi" w:cstheme="majorBidi"/>
          <w:sz w:val="22"/>
          <w:szCs w:val="22"/>
        </w:rPr>
        <w:t>4</w:t>
      </w:r>
      <w:r w:rsidRPr="00727A6E">
        <w:rPr>
          <w:rFonts w:asciiTheme="majorBidi" w:eastAsia="Times New Roman" w:hAnsiTheme="majorBidi" w:cstheme="majorBidi"/>
          <w:sz w:val="22"/>
          <w:szCs w:val="22"/>
        </w:rPr>
        <w:t>.</w:t>
      </w:r>
      <w:r w:rsidR="009D518B">
        <w:rPr>
          <w:rFonts w:asciiTheme="majorBidi" w:eastAsia="Times New Roman" w:hAnsiTheme="majorBidi" w:cstheme="majorBidi"/>
          <w:sz w:val="22"/>
          <w:szCs w:val="22"/>
        </w:rPr>
        <w:tab/>
      </w:r>
      <w:r w:rsidRPr="00727A6E">
        <w:rPr>
          <w:rFonts w:asciiTheme="majorBidi" w:eastAsia="Times New Roman" w:hAnsiTheme="majorBidi" w:cstheme="majorBidi"/>
          <w:sz w:val="22"/>
          <w:szCs w:val="22"/>
        </w:rPr>
        <w:t>Perkančiajai organizacijai iš ekonomiškai naudingiausią pasiūlymą pateikusio tiekėjo gali prašyti pateikti vieną ar kelis šiuos dokumentus: juridinio asmens vadovo patvirtintą juridinio asmens steigimo dokumentų kopiją, Juridinių asmenų registro išplėstinį išrašą su istorija, Juridinių asmenų dalyvių informacinės sistemos išrašą, asmens tapatybę patvirtinančio dokumento (tapatybės kortelės ar paso) kopiją, leidimo verstis atitinkama ūkine veikla patvirtinančio dokumento (pavyzdžiui, verslo liudijimo, individualios veiklos pažymėjimo ir pan.) kopiją, pažymą apie deklaruotą gyvenamąją vietą arba atitinkamus valstybės narės ar trečiosios šalies dokumentus ar kitus perkančiajai organizacijai priimtinus dokumentus. Dokumentai, kuriuose nenurodytas jų galiojimo terminas, turi būti išduoti ar atspausdinti iš informacinės sistemos ne anksčiau kaip likus 3 mėnesiams iki tos dienos, kurią perkančiosios organizacijos prašymu tiekėjas turi pateikti dokumentus.</w:t>
      </w:r>
    </w:p>
    <w:p w14:paraId="6A2E3B3F" w14:textId="212A4C5B" w:rsidR="00D64630" w:rsidRPr="003D2E7A" w:rsidRDefault="003D2E7A" w:rsidP="0033324B">
      <w:pPr>
        <w:keepNext/>
        <w:keepLines/>
        <w:pBdr>
          <w:bottom w:val="single" w:sz="4" w:space="2" w:color="ED7D31"/>
        </w:pBdr>
        <w:tabs>
          <w:tab w:val="left" w:pos="851"/>
        </w:tabs>
        <w:spacing w:before="360" w:after="120" w:line="20" w:lineRule="atLeast"/>
        <w:outlineLvl w:val="0"/>
        <w:rPr>
          <w:rFonts w:ascii="Calibri" w:eastAsia="Times New Roman" w:hAnsi="Calibri" w:cs="Arial"/>
          <w:color w:val="262626"/>
          <w:sz w:val="40"/>
          <w:szCs w:val="40"/>
          <w14:ligatures w14:val="none"/>
        </w:rPr>
      </w:pPr>
      <w:bookmarkStart w:id="17" w:name="_Ref39666794"/>
      <w:bookmarkStart w:id="18" w:name="_Ref39666796"/>
      <w:bookmarkStart w:id="19" w:name="_Toc126333933"/>
      <w:bookmarkStart w:id="20" w:name="_Toc222488477"/>
      <w:r w:rsidRPr="003D2E7A">
        <w:rPr>
          <w:rFonts w:asciiTheme="majorBidi" w:eastAsia="Times New Roman" w:hAnsiTheme="majorBidi" w:cstheme="majorBidi"/>
          <w:b/>
          <w:bCs/>
          <w:color w:val="262626"/>
          <w:sz w:val="40"/>
          <w:szCs w:val="40"/>
          <w14:ligatures w14:val="none"/>
        </w:rPr>
        <w:t>6.</w:t>
      </w:r>
      <w:r w:rsidR="0033324B">
        <w:rPr>
          <w:rFonts w:asciiTheme="majorBidi" w:eastAsia="Times New Roman" w:hAnsiTheme="majorBidi" w:cstheme="majorBidi"/>
          <w:b/>
          <w:bCs/>
          <w:color w:val="262626"/>
          <w:sz w:val="40"/>
          <w:szCs w:val="40"/>
          <w14:ligatures w14:val="none"/>
        </w:rPr>
        <w:tab/>
      </w:r>
      <w:r w:rsidRPr="003D2E7A">
        <w:rPr>
          <w:rFonts w:asciiTheme="majorBidi" w:eastAsia="Times New Roman" w:hAnsiTheme="majorBidi" w:cstheme="majorBidi"/>
          <w:b/>
          <w:bCs/>
          <w:color w:val="262626"/>
          <w:sz w:val="40"/>
          <w:szCs w:val="40"/>
          <w14:ligatures w14:val="none"/>
        </w:rPr>
        <w:t>Specialieji reikalavimai pasiūlymų rengimui ir pateikimui</w:t>
      </w:r>
      <w:bookmarkEnd w:id="17"/>
      <w:bookmarkEnd w:id="18"/>
      <w:bookmarkEnd w:id="19"/>
      <w:bookmarkEnd w:id="20"/>
    </w:p>
    <w:p w14:paraId="0AA3D29B" w14:textId="042FF3DA" w:rsidR="00D64630" w:rsidRPr="00727A6E" w:rsidRDefault="00D64630" w:rsidP="7ECDD94B">
      <w:pPr>
        <w:spacing w:after="0" w:line="20" w:lineRule="atLeast"/>
        <w:ind w:firstLine="567"/>
        <w:jc w:val="both"/>
        <w:rPr>
          <w:rFonts w:asciiTheme="majorBidi" w:eastAsia="Times New Roman" w:hAnsiTheme="majorBidi" w:cstheme="majorBidi"/>
          <w:sz w:val="22"/>
          <w:szCs w:val="22"/>
        </w:rPr>
      </w:pPr>
      <w:r w:rsidRPr="00727A6E">
        <w:rPr>
          <w:rFonts w:asciiTheme="majorBidi" w:eastAsia="Times New Roman" w:hAnsiTheme="majorBidi" w:cstheme="majorBidi"/>
          <w:sz w:val="22"/>
          <w:szCs w:val="22"/>
        </w:rPr>
        <w:t>6.1.</w:t>
      </w:r>
      <w:r w:rsidR="0033324B">
        <w:rPr>
          <w:rFonts w:asciiTheme="majorBidi" w:eastAsia="Times New Roman" w:hAnsiTheme="majorBidi" w:cstheme="majorBidi"/>
          <w:sz w:val="22"/>
          <w:szCs w:val="22"/>
        </w:rPr>
        <w:tab/>
      </w:r>
      <w:r w:rsidRPr="00727A6E">
        <w:rPr>
          <w:rFonts w:asciiTheme="majorBidi" w:eastAsia="Times New Roman" w:hAnsiTheme="majorBidi" w:cstheme="majorBidi"/>
          <w:sz w:val="22"/>
          <w:szCs w:val="22"/>
        </w:rPr>
        <w:t>Tiekėjo pasiūlymą sudaro CVP IS pateikiamų ir žemiau nurodytų dokumentų visuma:</w:t>
      </w:r>
    </w:p>
    <w:p w14:paraId="49D33B4E" w14:textId="3297352F" w:rsidR="00D64630" w:rsidRPr="00727A6E" w:rsidRDefault="00D64630" w:rsidP="7ECDD94B">
      <w:pPr>
        <w:spacing w:after="0" w:line="20" w:lineRule="atLeast"/>
        <w:ind w:firstLine="567"/>
        <w:jc w:val="both"/>
        <w:rPr>
          <w:rFonts w:asciiTheme="majorBidi" w:eastAsia="Times New Roman" w:hAnsiTheme="majorBidi" w:cstheme="majorBidi"/>
          <w:sz w:val="22"/>
          <w:szCs w:val="22"/>
        </w:rPr>
      </w:pPr>
      <w:r w:rsidRPr="00727A6E">
        <w:rPr>
          <w:rFonts w:asciiTheme="majorBidi" w:eastAsia="Times New Roman" w:hAnsiTheme="majorBidi" w:cstheme="majorBidi"/>
          <w:sz w:val="22"/>
          <w:szCs w:val="22"/>
        </w:rPr>
        <w:t>6.1.1.</w:t>
      </w:r>
      <w:r w:rsidR="0033324B">
        <w:rPr>
          <w:rFonts w:asciiTheme="majorBidi" w:eastAsia="Times New Roman" w:hAnsiTheme="majorBidi" w:cstheme="majorBidi"/>
          <w:sz w:val="22"/>
          <w:szCs w:val="22"/>
        </w:rPr>
        <w:tab/>
      </w:r>
      <w:r w:rsidRPr="00727A6E">
        <w:rPr>
          <w:rFonts w:asciiTheme="majorBidi" w:eastAsia="Times New Roman" w:hAnsiTheme="majorBidi" w:cstheme="majorBidi"/>
          <w:sz w:val="22"/>
          <w:szCs w:val="22"/>
        </w:rPr>
        <w:t xml:space="preserve">užpildyta ir pasirašyta </w:t>
      </w:r>
      <w:r w:rsidRPr="00727A6E">
        <w:rPr>
          <w:rFonts w:asciiTheme="majorBidi" w:eastAsia="Times New Roman" w:hAnsiTheme="majorBidi" w:cstheme="majorBidi"/>
          <w:b/>
          <w:bCs/>
          <w:sz w:val="22"/>
          <w:szCs w:val="22"/>
        </w:rPr>
        <w:t>pasiūlymo forma</w:t>
      </w:r>
      <w:r w:rsidRPr="00727A6E">
        <w:rPr>
          <w:rFonts w:asciiTheme="majorBidi" w:eastAsia="Times New Roman" w:hAnsiTheme="majorBidi" w:cstheme="majorBidi"/>
          <w:sz w:val="22"/>
          <w:szCs w:val="22"/>
        </w:rPr>
        <w:t>, pateikta specialiųjų pirkimo sąlygų</w:t>
      </w:r>
      <w:r w:rsidRPr="00727A6E">
        <w:rPr>
          <w:rFonts w:asciiTheme="majorBidi" w:eastAsia="Times New Roman" w:hAnsiTheme="majorBidi" w:cstheme="majorBidi"/>
          <w:color w:val="00B050"/>
          <w:sz w:val="22"/>
          <w:szCs w:val="22"/>
        </w:rPr>
        <w:t xml:space="preserve"> </w:t>
      </w:r>
      <w:r w:rsidRPr="00727A6E">
        <w:rPr>
          <w:rFonts w:asciiTheme="majorBidi" w:eastAsia="Times New Roman" w:hAnsiTheme="majorBidi" w:cstheme="majorBidi"/>
          <w:b/>
          <w:bCs/>
          <w:sz w:val="22"/>
          <w:szCs w:val="22"/>
        </w:rPr>
        <w:t>6 priede</w:t>
      </w:r>
      <w:r w:rsidRPr="00727A6E">
        <w:rPr>
          <w:rFonts w:asciiTheme="majorBidi" w:eastAsia="Times New Roman" w:hAnsiTheme="majorBidi" w:cstheme="majorBidi"/>
          <w:sz w:val="22"/>
          <w:szCs w:val="22"/>
        </w:rPr>
        <w:t>;</w:t>
      </w:r>
    </w:p>
    <w:p w14:paraId="4797059D" w14:textId="4AFBB51A" w:rsidR="00D64630" w:rsidRPr="00727A6E" w:rsidRDefault="00D64630" w:rsidP="7ECDD94B">
      <w:pPr>
        <w:spacing w:after="0" w:line="20" w:lineRule="atLeast"/>
        <w:ind w:firstLine="567"/>
        <w:jc w:val="both"/>
        <w:rPr>
          <w:rFonts w:asciiTheme="majorBidi" w:eastAsia="Times New Roman" w:hAnsiTheme="majorBidi" w:cstheme="majorBidi"/>
          <w:sz w:val="22"/>
          <w:szCs w:val="22"/>
        </w:rPr>
      </w:pPr>
      <w:r w:rsidRPr="00727A6E">
        <w:rPr>
          <w:rFonts w:asciiTheme="majorBidi" w:eastAsia="Times New Roman" w:hAnsiTheme="majorBidi" w:cstheme="majorBidi"/>
          <w:sz w:val="22"/>
          <w:szCs w:val="22"/>
        </w:rPr>
        <w:t>6.1.2.</w:t>
      </w:r>
      <w:r w:rsidR="0033324B">
        <w:rPr>
          <w:rFonts w:asciiTheme="majorBidi" w:eastAsia="Times New Roman" w:hAnsiTheme="majorBidi" w:cstheme="majorBidi"/>
          <w:sz w:val="22"/>
          <w:szCs w:val="22"/>
        </w:rPr>
        <w:tab/>
      </w:r>
      <w:r w:rsidRPr="00727A6E">
        <w:rPr>
          <w:rFonts w:asciiTheme="majorBidi" w:eastAsia="Times New Roman" w:hAnsiTheme="majorBidi" w:cstheme="majorBidi"/>
          <w:b/>
          <w:bCs/>
          <w:sz w:val="22"/>
          <w:szCs w:val="22"/>
        </w:rPr>
        <w:t xml:space="preserve">įgaliojimas </w:t>
      </w:r>
      <w:r w:rsidRPr="00727A6E">
        <w:rPr>
          <w:rFonts w:asciiTheme="majorBidi" w:eastAsia="Times New Roman" w:hAnsiTheme="majorBidi" w:cstheme="majorBidi"/>
          <w:sz w:val="22"/>
          <w:szCs w:val="22"/>
        </w:rPr>
        <w:t>ar kitas dokumentas, patvirtinantis, kad asmuo, kuris pasirašė pasiūlymą (jei jis ne tiekėjo vadovas), turėjo teisę jį pasirašyti;</w:t>
      </w:r>
    </w:p>
    <w:p w14:paraId="07BF2F8E" w14:textId="2CC636D0" w:rsidR="00D64630" w:rsidRPr="00727A6E" w:rsidRDefault="00D64630" w:rsidP="7ECDD94B">
      <w:pPr>
        <w:spacing w:after="0" w:line="20" w:lineRule="atLeast"/>
        <w:ind w:firstLine="567"/>
        <w:jc w:val="both"/>
        <w:rPr>
          <w:rFonts w:asciiTheme="majorBidi" w:eastAsia="Times New Roman" w:hAnsiTheme="majorBidi" w:cstheme="majorBidi"/>
          <w:sz w:val="22"/>
          <w:szCs w:val="22"/>
        </w:rPr>
      </w:pPr>
      <w:r w:rsidRPr="00727A6E">
        <w:rPr>
          <w:rFonts w:asciiTheme="majorBidi" w:eastAsia="Times New Roman" w:hAnsiTheme="majorBidi" w:cstheme="majorBidi"/>
          <w:sz w:val="22"/>
          <w:szCs w:val="22"/>
        </w:rPr>
        <w:t>6.1.3.</w:t>
      </w:r>
      <w:r w:rsidR="0033324B">
        <w:rPr>
          <w:rFonts w:asciiTheme="majorBidi" w:eastAsia="Times New Roman" w:hAnsiTheme="majorBidi" w:cstheme="majorBidi"/>
          <w:sz w:val="22"/>
          <w:szCs w:val="22"/>
        </w:rPr>
        <w:tab/>
      </w:r>
      <w:r w:rsidRPr="00727A6E">
        <w:rPr>
          <w:rFonts w:asciiTheme="majorBidi" w:eastAsia="Times New Roman" w:hAnsiTheme="majorBidi" w:cstheme="majorBidi"/>
          <w:sz w:val="22"/>
          <w:szCs w:val="22"/>
        </w:rPr>
        <w:t xml:space="preserve">užpildytas </w:t>
      </w:r>
      <w:r w:rsidRPr="00727A6E">
        <w:rPr>
          <w:rFonts w:asciiTheme="majorBidi" w:eastAsia="Times New Roman" w:hAnsiTheme="majorBidi" w:cstheme="majorBidi"/>
          <w:b/>
          <w:bCs/>
          <w:sz w:val="22"/>
          <w:szCs w:val="22"/>
        </w:rPr>
        <w:t>EBVPD</w:t>
      </w:r>
      <w:r w:rsidRPr="00727A6E">
        <w:rPr>
          <w:rFonts w:asciiTheme="majorBidi" w:eastAsia="Times New Roman" w:hAnsiTheme="majorBidi" w:cstheme="majorBidi"/>
          <w:sz w:val="22"/>
          <w:szCs w:val="22"/>
        </w:rPr>
        <w:t xml:space="preserve"> (specialiųjų pirkimo sąlygų </w:t>
      </w:r>
      <w:r w:rsidRPr="00727A6E">
        <w:rPr>
          <w:rFonts w:asciiTheme="majorBidi" w:eastAsia="Times New Roman" w:hAnsiTheme="majorBidi" w:cstheme="majorBidi"/>
          <w:b/>
          <w:bCs/>
          <w:sz w:val="22"/>
          <w:szCs w:val="22"/>
        </w:rPr>
        <w:t>5 priedas</w:t>
      </w:r>
      <w:r w:rsidRPr="00727A6E">
        <w:rPr>
          <w:rFonts w:asciiTheme="majorBidi" w:eastAsia="Times New Roman" w:hAnsiTheme="majorBidi" w:cstheme="majorBidi"/>
          <w:sz w:val="22"/>
          <w:szCs w:val="22"/>
        </w:rPr>
        <w:t>). Pasirašydamas pasiūlymą, tiekėjas patvirtina ir EBVPD tikrumą. Atskirą EBVPD pildo tiekėjas, kiekvienas tiekėjų grupės narys (jeigu pasiūlymą teikia tiekėjų grupė) ir kiekvienas ūkio subjektas (išskyrus kvazisubtiekėjus), kurių pajėgumais tiekėjas remiasi, kad atitiktų profesinio pajėgumo reikalavimus. Kiekvieno tiekėjų grupės nario ir ūkio subjekto EBVPD turi būti patvirtintas jo vadovo arba kito asmens, turinčio teisę jį pasirašyti (turi būti pridėtas dokumentas, patvirtinantis, kad asmuo, kuris pasirašė pasiūlymą (jei jis ne tiekėjo vadovas), turėjo teisę jį pasirašyti), parašu;</w:t>
      </w:r>
    </w:p>
    <w:p w14:paraId="4C90140E" w14:textId="47AA56DF" w:rsidR="00D64630" w:rsidRPr="00727A6E" w:rsidRDefault="00D64630" w:rsidP="7ECDD94B">
      <w:pPr>
        <w:spacing w:after="0" w:line="20" w:lineRule="atLeast"/>
        <w:ind w:firstLine="567"/>
        <w:jc w:val="both"/>
        <w:rPr>
          <w:rFonts w:asciiTheme="majorBidi" w:eastAsia="Times New Roman" w:hAnsiTheme="majorBidi" w:cstheme="majorBidi"/>
          <w:sz w:val="22"/>
          <w:szCs w:val="22"/>
        </w:rPr>
      </w:pPr>
      <w:r w:rsidRPr="00727A6E">
        <w:rPr>
          <w:rFonts w:asciiTheme="majorBidi" w:eastAsia="Times New Roman" w:hAnsiTheme="majorBidi" w:cstheme="majorBidi"/>
          <w:sz w:val="22"/>
          <w:szCs w:val="22"/>
        </w:rPr>
        <w:t>6.1.4.</w:t>
      </w:r>
      <w:r w:rsidR="0033324B">
        <w:rPr>
          <w:rFonts w:asciiTheme="majorBidi" w:eastAsia="Times New Roman" w:hAnsiTheme="majorBidi" w:cstheme="majorBidi"/>
          <w:sz w:val="22"/>
          <w:szCs w:val="22"/>
        </w:rPr>
        <w:tab/>
      </w:r>
      <w:r w:rsidRPr="00727A6E">
        <w:rPr>
          <w:rFonts w:asciiTheme="majorBidi" w:eastAsia="Times New Roman" w:hAnsiTheme="majorBidi" w:cstheme="majorBidi"/>
          <w:b/>
          <w:bCs/>
          <w:sz w:val="22"/>
          <w:szCs w:val="22"/>
        </w:rPr>
        <w:t>jungtinės veiklos sutarties</w:t>
      </w:r>
      <w:r w:rsidRPr="00727A6E">
        <w:rPr>
          <w:rFonts w:asciiTheme="majorBidi" w:eastAsia="Times New Roman" w:hAnsiTheme="majorBidi" w:cstheme="majorBidi"/>
          <w:sz w:val="22"/>
          <w:szCs w:val="22"/>
        </w:rPr>
        <w:t xml:space="preserve"> kopija (jeigu pirkime dalyvauja ūkio subjektų grupė jungtinės veiklos sutarties pagrindu). Visi jungtinės veiklos parteriai nurodomi pasiūlymo formos 1 punkte „Informacija apie tiekėją“;</w:t>
      </w:r>
    </w:p>
    <w:p w14:paraId="4E5E4323" w14:textId="06C0545B" w:rsidR="00D64630" w:rsidRPr="00727A6E" w:rsidRDefault="00D64630" w:rsidP="7ECDD94B">
      <w:pPr>
        <w:spacing w:after="0" w:line="20" w:lineRule="atLeast"/>
        <w:ind w:firstLine="567"/>
        <w:jc w:val="both"/>
        <w:rPr>
          <w:rFonts w:asciiTheme="majorBidi" w:eastAsia="Times New Roman" w:hAnsiTheme="majorBidi" w:cstheme="majorBidi"/>
          <w:sz w:val="22"/>
          <w:szCs w:val="22"/>
        </w:rPr>
      </w:pPr>
      <w:r w:rsidRPr="00727A6E">
        <w:rPr>
          <w:rFonts w:asciiTheme="majorBidi" w:eastAsia="Times New Roman" w:hAnsiTheme="majorBidi" w:cstheme="majorBidi"/>
          <w:sz w:val="22"/>
          <w:szCs w:val="22"/>
        </w:rPr>
        <w:t>6.1.5.</w:t>
      </w:r>
      <w:r w:rsidR="0033324B">
        <w:rPr>
          <w:rFonts w:asciiTheme="majorBidi" w:eastAsia="Times New Roman" w:hAnsiTheme="majorBidi" w:cstheme="majorBidi"/>
          <w:sz w:val="22"/>
          <w:szCs w:val="22"/>
        </w:rPr>
        <w:tab/>
      </w:r>
      <w:r w:rsidRPr="00727A6E">
        <w:rPr>
          <w:rFonts w:asciiTheme="majorBidi" w:eastAsia="Times New Roman" w:hAnsiTheme="majorBidi" w:cstheme="majorBidi"/>
          <w:sz w:val="22"/>
          <w:szCs w:val="22"/>
        </w:rPr>
        <w:t xml:space="preserve">pasiūlymo galiojimą užtikrinantis </w:t>
      </w:r>
      <w:r w:rsidRPr="00D47CF2">
        <w:rPr>
          <w:rFonts w:asciiTheme="majorBidi" w:eastAsia="Times New Roman" w:hAnsiTheme="majorBidi" w:cstheme="majorBidi"/>
          <w:sz w:val="22"/>
          <w:szCs w:val="22"/>
        </w:rPr>
        <w:t>dokumentas (nereikalaujama);</w:t>
      </w:r>
    </w:p>
    <w:p w14:paraId="11427EB1" w14:textId="56456B5E" w:rsidR="00D64630" w:rsidRPr="00727A6E" w:rsidRDefault="00D64630" w:rsidP="7ECDD94B">
      <w:pPr>
        <w:spacing w:after="0" w:line="20" w:lineRule="atLeast"/>
        <w:ind w:firstLine="567"/>
        <w:jc w:val="both"/>
        <w:rPr>
          <w:rFonts w:asciiTheme="majorBidi" w:eastAsia="Times New Roman" w:hAnsiTheme="majorBidi" w:cstheme="majorBidi"/>
          <w:sz w:val="22"/>
          <w:szCs w:val="22"/>
        </w:rPr>
      </w:pPr>
      <w:r w:rsidRPr="00727A6E">
        <w:rPr>
          <w:rFonts w:asciiTheme="majorBidi" w:eastAsia="Times New Roman" w:hAnsiTheme="majorBidi" w:cstheme="majorBidi"/>
          <w:sz w:val="22"/>
          <w:szCs w:val="22"/>
        </w:rPr>
        <w:t>6.1.6.</w:t>
      </w:r>
      <w:r w:rsidR="0033324B">
        <w:rPr>
          <w:rFonts w:asciiTheme="majorBidi" w:eastAsia="Times New Roman" w:hAnsiTheme="majorBidi" w:cstheme="majorBidi"/>
          <w:sz w:val="22"/>
          <w:szCs w:val="22"/>
        </w:rPr>
        <w:tab/>
      </w:r>
      <w:r w:rsidRPr="00727A6E">
        <w:rPr>
          <w:rFonts w:asciiTheme="majorBidi" w:eastAsia="Times New Roman" w:hAnsiTheme="majorBidi" w:cstheme="majorBidi"/>
          <w:b/>
          <w:bCs/>
          <w:sz w:val="22"/>
          <w:szCs w:val="22"/>
        </w:rPr>
        <w:t>ketinimų protokolai, sutikimai, deklaracijos ar kiti dokumentai</w:t>
      </w:r>
      <w:r w:rsidRPr="00727A6E">
        <w:rPr>
          <w:rFonts w:asciiTheme="majorBidi" w:eastAsia="Times New Roman" w:hAnsiTheme="majorBidi" w:cstheme="majorBidi"/>
          <w:sz w:val="22"/>
          <w:szCs w:val="22"/>
        </w:rPr>
        <w:t xml:space="preserve">, įrodantys, kad pasitelkiamų ūkio subjektų, įskaitant ir tuos kurių pajėgumais remiasi, ištekliai bus prieinami per visą sutartinių įsipareigojimų vykdymo laikotarpį (jeigu tiekėjas pasitelkia ūkio subjektus, įskaitant ir tuos kurių pajėgumais </w:t>
      </w:r>
      <w:r w:rsidRPr="00727A6E">
        <w:rPr>
          <w:rFonts w:asciiTheme="majorBidi" w:eastAsia="Times New Roman" w:hAnsiTheme="majorBidi" w:cstheme="majorBidi"/>
          <w:sz w:val="22"/>
          <w:szCs w:val="22"/>
        </w:rPr>
        <w:lastRenderedPageBreak/>
        <w:t>remiasi). Visi ūkio subjektai nurodomi pasiūlymo formos 3 punkto „Informacija apie ūkio subjektus, subtiekėjus ir kvazisubtiekėjus“ atitinkamuose papunkčiuose;</w:t>
      </w:r>
    </w:p>
    <w:p w14:paraId="3F031222" w14:textId="1102996E" w:rsidR="00D64630" w:rsidRPr="00727A6E" w:rsidRDefault="00D64630" w:rsidP="7ECDD94B">
      <w:pPr>
        <w:spacing w:after="0" w:line="20" w:lineRule="atLeast"/>
        <w:ind w:firstLine="567"/>
        <w:jc w:val="both"/>
        <w:rPr>
          <w:rFonts w:asciiTheme="majorBidi" w:eastAsia="Times New Roman" w:hAnsiTheme="majorBidi" w:cstheme="majorBidi"/>
          <w:sz w:val="22"/>
          <w:szCs w:val="22"/>
        </w:rPr>
      </w:pPr>
      <w:r w:rsidRPr="00727A6E">
        <w:rPr>
          <w:rFonts w:asciiTheme="majorBidi" w:eastAsia="Times New Roman" w:hAnsiTheme="majorBidi" w:cstheme="majorBidi"/>
          <w:sz w:val="22"/>
          <w:szCs w:val="22"/>
        </w:rPr>
        <w:t>6.1.7.</w:t>
      </w:r>
      <w:bookmarkStart w:id="21" w:name="_Hlk142554154"/>
      <w:r w:rsidR="0033324B">
        <w:rPr>
          <w:rFonts w:asciiTheme="majorBidi" w:eastAsia="Times New Roman" w:hAnsiTheme="majorBidi" w:cstheme="majorBidi"/>
          <w:sz w:val="22"/>
          <w:szCs w:val="22"/>
        </w:rPr>
        <w:tab/>
      </w:r>
      <w:r w:rsidR="00AE068E">
        <w:rPr>
          <w:rFonts w:asciiTheme="majorBidi" w:eastAsia="Times New Roman" w:hAnsiTheme="majorBidi" w:cstheme="majorBidi"/>
          <w:b/>
          <w:bCs/>
          <w:sz w:val="22"/>
          <w:szCs w:val="22"/>
        </w:rPr>
        <w:t>eksper</w:t>
      </w:r>
      <w:r w:rsidRPr="00727A6E">
        <w:rPr>
          <w:rFonts w:asciiTheme="majorBidi" w:eastAsia="Times New Roman" w:hAnsiTheme="majorBidi" w:cstheme="majorBidi"/>
          <w:b/>
          <w:bCs/>
          <w:sz w:val="22"/>
          <w:szCs w:val="22"/>
        </w:rPr>
        <w:t>tų teikiamų ekonominio naudingumo vertinimui patirties aprašymai</w:t>
      </w:r>
      <w:r w:rsidRPr="00727A6E">
        <w:rPr>
          <w:rFonts w:asciiTheme="majorBidi" w:eastAsia="Times New Roman" w:hAnsiTheme="majorBidi" w:cstheme="majorBidi"/>
          <w:sz w:val="22"/>
          <w:szCs w:val="22"/>
        </w:rPr>
        <w:t xml:space="preserve">, užpildyti pagal pirkimo sąlygų </w:t>
      </w:r>
      <w:r w:rsidRPr="00727A6E">
        <w:rPr>
          <w:rFonts w:asciiTheme="majorBidi" w:eastAsia="Times New Roman" w:hAnsiTheme="majorBidi" w:cstheme="majorBidi"/>
          <w:b/>
          <w:bCs/>
          <w:sz w:val="22"/>
          <w:szCs w:val="22"/>
        </w:rPr>
        <w:t>1</w:t>
      </w:r>
      <w:r w:rsidR="00543EF6">
        <w:rPr>
          <w:rFonts w:asciiTheme="majorBidi" w:eastAsia="Times New Roman" w:hAnsiTheme="majorBidi" w:cstheme="majorBidi"/>
          <w:b/>
          <w:bCs/>
          <w:sz w:val="22"/>
          <w:szCs w:val="22"/>
        </w:rPr>
        <w:t>2</w:t>
      </w:r>
      <w:r w:rsidRPr="00727A6E">
        <w:rPr>
          <w:rFonts w:asciiTheme="majorBidi" w:eastAsia="Times New Roman" w:hAnsiTheme="majorBidi" w:cstheme="majorBidi"/>
          <w:b/>
          <w:bCs/>
          <w:sz w:val="22"/>
          <w:szCs w:val="22"/>
        </w:rPr>
        <w:t xml:space="preserve"> priedą</w:t>
      </w:r>
      <w:r w:rsidRPr="00727A6E">
        <w:rPr>
          <w:rFonts w:asciiTheme="majorBidi" w:eastAsia="Times New Roman" w:hAnsiTheme="majorBidi" w:cstheme="majorBidi"/>
          <w:sz w:val="22"/>
          <w:szCs w:val="22"/>
        </w:rPr>
        <w:t xml:space="preserve"> „</w:t>
      </w:r>
      <w:r w:rsidR="00686FA8">
        <w:rPr>
          <w:rFonts w:asciiTheme="majorBidi" w:eastAsia="Times New Roman" w:hAnsiTheme="majorBidi" w:cstheme="majorBidi"/>
          <w:sz w:val="22"/>
          <w:szCs w:val="22"/>
        </w:rPr>
        <w:t>Eksper</w:t>
      </w:r>
      <w:r w:rsidRPr="00727A6E">
        <w:rPr>
          <w:rFonts w:asciiTheme="majorBidi" w:eastAsia="Times New Roman" w:hAnsiTheme="majorBidi" w:cstheme="majorBidi"/>
          <w:sz w:val="22"/>
          <w:szCs w:val="22"/>
        </w:rPr>
        <w:t>t</w:t>
      </w:r>
      <w:r w:rsidR="00C415B7">
        <w:rPr>
          <w:rFonts w:asciiTheme="majorBidi" w:eastAsia="Times New Roman" w:hAnsiTheme="majorBidi" w:cstheme="majorBidi"/>
          <w:sz w:val="22"/>
          <w:szCs w:val="22"/>
        </w:rPr>
        <w:t>ų</w:t>
      </w:r>
      <w:r w:rsidRPr="00727A6E">
        <w:rPr>
          <w:rFonts w:asciiTheme="majorBidi" w:eastAsia="Times New Roman" w:hAnsiTheme="majorBidi" w:cstheme="majorBidi"/>
          <w:sz w:val="22"/>
          <w:szCs w:val="22"/>
        </w:rPr>
        <w:t xml:space="preserve"> </w:t>
      </w:r>
      <w:r w:rsidR="00C415B7">
        <w:rPr>
          <w:rFonts w:asciiTheme="majorBidi" w:eastAsia="Times New Roman" w:hAnsiTheme="majorBidi" w:cstheme="majorBidi"/>
          <w:sz w:val="22"/>
          <w:szCs w:val="22"/>
        </w:rPr>
        <w:t>patirties lentelė ekonominio naudingumo balams nustatyti</w:t>
      </w:r>
      <w:r w:rsidRPr="00727A6E">
        <w:rPr>
          <w:rFonts w:asciiTheme="majorBidi" w:eastAsia="Times New Roman" w:hAnsiTheme="majorBidi" w:cstheme="majorBidi"/>
          <w:sz w:val="22"/>
          <w:szCs w:val="22"/>
        </w:rPr>
        <w:t xml:space="preserve">“ (kiekvienas </w:t>
      </w:r>
      <w:r w:rsidR="00AE068E">
        <w:rPr>
          <w:rFonts w:asciiTheme="majorBidi" w:eastAsia="Times New Roman" w:hAnsiTheme="majorBidi" w:cstheme="majorBidi"/>
          <w:sz w:val="22"/>
          <w:szCs w:val="22"/>
        </w:rPr>
        <w:t>eksper</w:t>
      </w:r>
      <w:r w:rsidRPr="00727A6E">
        <w:rPr>
          <w:rFonts w:asciiTheme="majorBidi" w:eastAsia="Times New Roman" w:hAnsiTheme="majorBidi" w:cstheme="majorBidi"/>
          <w:sz w:val="22"/>
          <w:szCs w:val="22"/>
        </w:rPr>
        <w:t>tas turi užpildyti atskirą lentelę)</w:t>
      </w:r>
      <w:bookmarkEnd w:id="21"/>
      <w:r w:rsidRPr="00727A6E">
        <w:rPr>
          <w:rFonts w:asciiTheme="majorBidi" w:eastAsia="Times New Roman" w:hAnsiTheme="majorBidi" w:cstheme="majorBidi"/>
          <w:sz w:val="22"/>
          <w:szCs w:val="22"/>
        </w:rPr>
        <w:t>;</w:t>
      </w:r>
    </w:p>
    <w:p w14:paraId="47E1A255" w14:textId="68EB4552" w:rsidR="00D64630" w:rsidRPr="00727A6E" w:rsidRDefault="00D64630" w:rsidP="7ECDD94B">
      <w:pPr>
        <w:spacing w:after="0" w:line="20" w:lineRule="atLeast"/>
        <w:ind w:firstLine="567"/>
        <w:jc w:val="both"/>
        <w:rPr>
          <w:rFonts w:asciiTheme="majorBidi" w:eastAsia="Times New Roman" w:hAnsiTheme="majorBidi" w:cstheme="majorBidi"/>
          <w:color w:val="000000"/>
          <w:sz w:val="22"/>
          <w:szCs w:val="22"/>
        </w:rPr>
      </w:pPr>
      <w:r w:rsidRPr="00727A6E">
        <w:rPr>
          <w:rFonts w:asciiTheme="majorBidi" w:eastAsia="Times New Roman" w:hAnsiTheme="majorBidi" w:cstheme="majorBidi"/>
          <w:sz w:val="22"/>
          <w:szCs w:val="22"/>
        </w:rPr>
        <w:t>6.1.8.</w:t>
      </w:r>
      <w:r w:rsidR="0033324B">
        <w:rPr>
          <w:rFonts w:asciiTheme="majorBidi" w:eastAsia="Times New Roman" w:hAnsiTheme="majorBidi" w:cstheme="majorBidi"/>
          <w:sz w:val="22"/>
          <w:szCs w:val="22"/>
        </w:rPr>
        <w:tab/>
      </w:r>
      <w:r w:rsidRPr="00727A6E">
        <w:rPr>
          <w:rFonts w:asciiTheme="majorBidi" w:eastAsia="Times New Roman" w:hAnsiTheme="majorBidi" w:cstheme="majorBidi"/>
          <w:color w:val="000000" w:themeColor="text1"/>
          <w:sz w:val="22"/>
          <w:szCs w:val="22"/>
        </w:rPr>
        <w:t>užpildyta</w:t>
      </w:r>
      <w:r w:rsidR="002638DB">
        <w:rPr>
          <w:rFonts w:asciiTheme="majorBidi" w:eastAsia="Times New Roman" w:hAnsiTheme="majorBidi" w:cstheme="majorBidi"/>
          <w:color w:val="000000" w:themeColor="text1"/>
          <w:sz w:val="22"/>
          <w:szCs w:val="22"/>
        </w:rPr>
        <w:t xml:space="preserve"> atitikties</w:t>
      </w:r>
      <w:r w:rsidRPr="00727A6E">
        <w:rPr>
          <w:rFonts w:asciiTheme="majorBidi" w:eastAsia="Times New Roman" w:hAnsiTheme="majorBidi" w:cstheme="majorBidi"/>
          <w:color w:val="000000" w:themeColor="text1"/>
          <w:sz w:val="22"/>
          <w:szCs w:val="22"/>
        </w:rPr>
        <w:t xml:space="preserve"> </w:t>
      </w:r>
      <w:r w:rsidRPr="00727A6E">
        <w:rPr>
          <w:rFonts w:asciiTheme="majorBidi" w:eastAsia="Times New Roman" w:hAnsiTheme="majorBidi" w:cstheme="majorBidi"/>
          <w:b/>
          <w:bCs/>
          <w:color w:val="000000" w:themeColor="text1"/>
          <w:sz w:val="22"/>
          <w:szCs w:val="22"/>
        </w:rPr>
        <w:t>deklaracija</w:t>
      </w:r>
      <w:r w:rsidRPr="00727A6E">
        <w:rPr>
          <w:rFonts w:asciiTheme="majorBidi" w:eastAsia="Times New Roman" w:hAnsiTheme="majorBidi" w:cstheme="majorBidi"/>
          <w:color w:val="000000" w:themeColor="text1"/>
          <w:sz w:val="22"/>
          <w:szCs w:val="22"/>
        </w:rPr>
        <w:t xml:space="preserve"> dėl </w:t>
      </w:r>
      <w:r w:rsidR="002638DB">
        <w:rPr>
          <w:rFonts w:asciiTheme="majorBidi" w:eastAsia="Times New Roman" w:hAnsiTheme="majorBidi" w:cstheme="majorBidi"/>
          <w:color w:val="000000" w:themeColor="text1"/>
          <w:sz w:val="22"/>
          <w:szCs w:val="22"/>
        </w:rPr>
        <w:t>nacionalinio saugumo reikalavimų</w:t>
      </w:r>
      <w:r w:rsidRPr="00727A6E">
        <w:rPr>
          <w:rFonts w:asciiTheme="majorBidi" w:eastAsia="Times New Roman" w:hAnsiTheme="majorBidi" w:cstheme="majorBidi"/>
          <w:color w:val="000000" w:themeColor="text1"/>
          <w:sz w:val="22"/>
          <w:szCs w:val="22"/>
        </w:rPr>
        <w:t xml:space="preserve">, kuri pateikta specialiųjų pirkimo </w:t>
      </w:r>
      <w:r w:rsidRPr="00727A6E">
        <w:rPr>
          <w:rFonts w:asciiTheme="majorBidi" w:eastAsia="Times New Roman" w:hAnsiTheme="majorBidi" w:cstheme="majorBidi"/>
          <w:sz w:val="22"/>
          <w:szCs w:val="22"/>
        </w:rPr>
        <w:t>sąlygų 8 priede</w:t>
      </w:r>
      <w:r w:rsidR="00B04D8E" w:rsidRPr="00727A6E">
        <w:rPr>
          <w:rFonts w:asciiTheme="majorBidi" w:eastAsia="Times New Roman" w:hAnsiTheme="majorBidi" w:cstheme="majorBidi"/>
          <w:color w:val="000000" w:themeColor="text1"/>
          <w:sz w:val="22"/>
          <w:szCs w:val="22"/>
        </w:rPr>
        <w:t>;</w:t>
      </w:r>
    </w:p>
    <w:p w14:paraId="4CED7FC5" w14:textId="5A51E693" w:rsidR="00B04D8E" w:rsidRPr="00727A6E" w:rsidRDefault="00B04D8E" w:rsidP="607C62D0">
      <w:pPr>
        <w:spacing w:after="0" w:line="20" w:lineRule="atLeast"/>
        <w:ind w:firstLine="567"/>
        <w:jc w:val="both"/>
        <w:rPr>
          <w:rFonts w:asciiTheme="majorBidi" w:eastAsia="Times New Roman" w:hAnsiTheme="majorBidi" w:cstheme="majorBidi"/>
          <w:color w:val="000000"/>
          <w:sz w:val="22"/>
          <w:szCs w:val="22"/>
        </w:rPr>
      </w:pPr>
      <w:r w:rsidRPr="00727A6E">
        <w:rPr>
          <w:rFonts w:asciiTheme="majorBidi" w:eastAsia="Times New Roman" w:hAnsiTheme="majorBidi" w:cstheme="majorBidi"/>
          <w:color w:val="000000" w:themeColor="text1"/>
          <w:sz w:val="22"/>
          <w:szCs w:val="22"/>
        </w:rPr>
        <w:t>6.1.</w:t>
      </w:r>
      <w:r w:rsidR="006209C4" w:rsidRPr="00727A6E">
        <w:rPr>
          <w:rFonts w:asciiTheme="majorBidi" w:eastAsia="Times New Roman" w:hAnsiTheme="majorBidi" w:cstheme="majorBidi"/>
          <w:color w:val="000000" w:themeColor="text1"/>
          <w:sz w:val="22"/>
          <w:szCs w:val="22"/>
        </w:rPr>
        <w:t>9</w:t>
      </w:r>
      <w:r w:rsidRPr="00727A6E">
        <w:rPr>
          <w:rFonts w:asciiTheme="majorBidi" w:eastAsia="Times New Roman" w:hAnsiTheme="majorBidi" w:cstheme="majorBidi"/>
          <w:color w:val="000000" w:themeColor="text1"/>
          <w:sz w:val="22"/>
          <w:szCs w:val="22"/>
        </w:rPr>
        <w:t>.</w:t>
      </w:r>
      <w:r w:rsidR="0033324B">
        <w:rPr>
          <w:rFonts w:asciiTheme="majorBidi" w:eastAsia="Times New Roman" w:hAnsiTheme="majorBidi" w:cstheme="majorBidi"/>
          <w:color w:val="000000" w:themeColor="text1"/>
          <w:sz w:val="22"/>
          <w:szCs w:val="22"/>
        </w:rPr>
        <w:tab/>
      </w:r>
      <w:r w:rsidRPr="00727A6E">
        <w:rPr>
          <w:rFonts w:asciiTheme="majorBidi" w:eastAsia="Times New Roman" w:hAnsiTheme="majorBidi" w:cstheme="majorBidi"/>
          <w:color w:val="000000" w:themeColor="text1"/>
          <w:sz w:val="22"/>
          <w:szCs w:val="22"/>
        </w:rPr>
        <w:t xml:space="preserve">Dokumentai, patvirtinantys, kad ūkio subjektas, kurio pajėgumais tiekėjas remiasi, atsižvelgdamas į </w:t>
      </w:r>
      <w:r w:rsidR="18F2BF21" w:rsidRPr="00727A6E">
        <w:rPr>
          <w:rFonts w:asciiTheme="majorBidi" w:eastAsia="Times New Roman" w:hAnsiTheme="majorBidi" w:cstheme="majorBidi"/>
          <w:sz w:val="22"/>
          <w:szCs w:val="22"/>
        </w:rPr>
        <w:t xml:space="preserve">specialiųjų pirkimo sąlygų </w:t>
      </w:r>
      <w:r w:rsidR="18F2BF21" w:rsidRPr="00727A6E">
        <w:rPr>
          <w:rFonts w:asciiTheme="majorBidi" w:eastAsia="Times New Roman" w:hAnsiTheme="majorBidi" w:cstheme="majorBidi"/>
          <w:b/>
          <w:bCs/>
          <w:sz w:val="22"/>
          <w:szCs w:val="22"/>
        </w:rPr>
        <w:t>4 priede</w:t>
      </w:r>
      <w:r w:rsidR="39E42ACB" w:rsidRPr="00727A6E">
        <w:rPr>
          <w:rFonts w:asciiTheme="majorBidi" w:eastAsia="Times New Roman" w:hAnsiTheme="majorBidi" w:cstheme="majorBidi"/>
          <w:b/>
          <w:bCs/>
          <w:sz w:val="22"/>
          <w:szCs w:val="22"/>
        </w:rPr>
        <w:t xml:space="preserve"> </w:t>
      </w:r>
      <w:r w:rsidR="39E42ACB" w:rsidRPr="000404A9">
        <w:rPr>
          <w:rFonts w:asciiTheme="majorBidi" w:eastAsia="Times New Roman" w:hAnsiTheme="majorBidi" w:cstheme="majorBidi"/>
          <w:sz w:val="22"/>
          <w:szCs w:val="22"/>
        </w:rPr>
        <w:t>„Tiekėjų kvalifikacijos reikalavimai“</w:t>
      </w:r>
      <w:r w:rsidRPr="00727A6E">
        <w:rPr>
          <w:rFonts w:asciiTheme="majorBidi" w:eastAsia="Times New Roman" w:hAnsiTheme="majorBidi" w:cstheme="majorBidi"/>
          <w:color w:val="000000" w:themeColor="text1"/>
          <w:sz w:val="22"/>
          <w:szCs w:val="22"/>
        </w:rPr>
        <w:t xml:space="preserve"> nustatytus ekonominio ir finansinio</w:t>
      </w:r>
      <w:r w:rsidR="00B15A4D" w:rsidRPr="00727A6E">
        <w:rPr>
          <w:rFonts w:asciiTheme="majorBidi" w:eastAsia="Times New Roman" w:hAnsiTheme="majorBidi" w:cstheme="majorBidi"/>
          <w:color w:val="000000" w:themeColor="text1"/>
          <w:sz w:val="22"/>
          <w:szCs w:val="22"/>
        </w:rPr>
        <w:t xml:space="preserve"> </w:t>
      </w:r>
      <w:r w:rsidRPr="00727A6E">
        <w:rPr>
          <w:rFonts w:asciiTheme="majorBidi" w:eastAsia="Times New Roman" w:hAnsiTheme="majorBidi" w:cstheme="majorBidi"/>
          <w:color w:val="000000" w:themeColor="text1"/>
          <w:sz w:val="22"/>
          <w:szCs w:val="22"/>
        </w:rPr>
        <w:t>pajėgumo reikalavimus, kartu su tiekėju įsipareigoja</w:t>
      </w:r>
      <w:r w:rsidR="00B15A4D" w:rsidRPr="00727A6E">
        <w:rPr>
          <w:rFonts w:asciiTheme="majorBidi" w:eastAsia="Times New Roman" w:hAnsiTheme="majorBidi" w:cstheme="majorBidi"/>
          <w:color w:val="000000" w:themeColor="text1"/>
          <w:sz w:val="22"/>
          <w:szCs w:val="22"/>
        </w:rPr>
        <w:t xml:space="preserve"> </w:t>
      </w:r>
      <w:r w:rsidRPr="00727A6E">
        <w:rPr>
          <w:rFonts w:asciiTheme="majorBidi" w:eastAsia="Times New Roman" w:hAnsiTheme="majorBidi" w:cstheme="majorBidi"/>
          <w:color w:val="000000" w:themeColor="text1"/>
          <w:sz w:val="22"/>
          <w:szCs w:val="22"/>
        </w:rPr>
        <w:t>solidariai atsakyti už tiekėjo įsipareigojimų pagal sutartį</w:t>
      </w:r>
      <w:r w:rsidR="00B15A4D" w:rsidRPr="00727A6E">
        <w:rPr>
          <w:rFonts w:asciiTheme="majorBidi" w:eastAsia="Times New Roman" w:hAnsiTheme="majorBidi" w:cstheme="majorBidi"/>
          <w:color w:val="000000" w:themeColor="text1"/>
          <w:sz w:val="22"/>
          <w:szCs w:val="22"/>
        </w:rPr>
        <w:t xml:space="preserve"> </w:t>
      </w:r>
      <w:r w:rsidRPr="00727A6E">
        <w:rPr>
          <w:rFonts w:asciiTheme="majorBidi" w:eastAsia="Times New Roman" w:hAnsiTheme="majorBidi" w:cstheme="majorBidi"/>
          <w:color w:val="000000" w:themeColor="text1"/>
          <w:sz w:val="22"/>
          <w:szCs w:val="22"/>
        </w:rPr>
        <w:t>vykdymą ir atlyginti bet kokią žalą, kuri kiltų dėl tiekėjo</w:t>
      </w:r>
      <w:r w:rsidR="00B15A4D" w:rsidRPr="00727A6E">
        <w:rPr>
          <w:rFonts w:asciiTheme="majorBidi" w:eastAsia="Times New Roman" w:hAnsiTheme="majorBidi" w:cstheme="majorBidi"/>
          <w:color w:val="000000" w:themeColor="text1"/>
          <w:sz w:val="22"/>
          <w:szCs w:val="22"/>
        </w:rPr>
        <w:t xml:space="preserve"> </w:t>
      </w:r>
      <w:r w:rsidRPr="00727A6E">
        <w:rPr>
          <w:rFonts w:asciiTheme="majorBidi" w:eastAsia="Times New Roman" w:hAnsiTheme="majorBidi" w:cstheme="majorBidi"/>
          <w:color w:val="000000" w:themeColor="text1"/>
          <w:sz w:val="22"/>
          <w:szCs w:val="22"/>
        </w:rPr>
        <w:t>netinkamo įsipareigojimų vykdymo ar nevykdymo.</w:t>
      </w:r>
    </w:p>
    <w:p w14:paraId="361D7451" w14:textId="5FCCC5CB" w:rsidR="00D64630" w:rsidRPr="00727A6E" w:rsidRDefault="00D64630" w:rsidP="7ECDD94B">
      <w:pPr>
        <w:spacing w:after="0" w:line="20" w:lineRule="atLeast"/>
        <w:ind w:firstLine="567"/>
        <w:jc w:val="both"/>
        <w:rPr>
          <w:rFonts w:asciiTheme="majorBidi" w:eastAsia="Times New Roman" w:hAnsiTheme="majorBidi" w:cstheme="majorBidi"/>
          <w:sz w:val="22"/>
          <w:szCs w:val="22"/>
        </w:rPr>
      </w:pPr>
      <w:r w:rsidRPr="00727A6E">
        <w:rPr>
          <w:rFonts w:asciiTheme="majorBidi" w:eastAsia="Times New Roman" w:hAnsiTheme="majorBidi" w:cstheme="majorBidi"/>
          <w:color w:val="000000" w:themeColor="text1"/>
          <w:sz w:val="22"/>
          <w:szCs w:val="22"/>
        </w:rPr>
        <w:t>6.1.10.</w:t>
      </w:r>
      <w:r w:rsidR="00C9538A">
        <w:rPr>
          <w:rFonts w:asciiTheme="majorBidi" w:eastAsia="Times New Roman" w:hAnsiTheme="majorBidi" w:cstheme="majorBidi"/>
          <w:color w:val="000000" w:themeColor="text1"/>
          <w:sz w:val="22"/>
          <w:szCs w:val="22"/>
        </w:rPr>
        <w:tab/>
      </w:r>
      <w:r w:rsidRPr="00727A6E">
        <w:rPr>
          <w:rFonts w:asciiTheme="majorBidi" w:eastAsia="Times New Roman" w:hAnsiTheme="majorBidi" w:cstheme="majorBidi"/>
          <w:b/>
          <w:bCs/>
          <w:sz w:val="22"/>
          <w:szCs w:val="22"/>
          <w:u w:val="single"/>
        </w:rPr>
        <w:t xml:space="preserve">Perkančiajai </w:t>
      </w:r>
      <w:r w:rsidRPr="00727A6E">
        <w:rPr>
          <w:rFonts w:asciiTheme="majorBidi" w:eastAsia="Times New Roman" w:hAnsiTheme="majorBidi" w:cstheme="majorBidi"/>
          <w:b/>
          <w:bCs/>
          <w:color w:val="000000" w:themeColor="text1"/>
          <w:sz w:val="22"/>
          <w:szCs w:val="22"/>
          <w:u w:val="single"/>
        </w:rPr>
        <w:t>organizacijai nustačius ekonomiškai naudingiausią pasiūlymą (galimą pirkimo laimėtoją), CVP IS pranešimu pateikiama</w:t>
      </w:r>
      <w:r w:rsidRPr="00727A6E">
        <w:rPr>
          <w:rFonts w:asciiTheme="majorBidi" w:eastAsia="Times New Roman" w:hAnsiTheme="majorBidi" w:cstheme="majorBidi"/>
          <w:color w:val="000000" w:themeColor="text1"/>
          <w:sz w:val="22"/>
          <w:szCs w:val="22"/>
        </w:rPr>
        <w:t xml:space="preserve"> (</w:t>
      </w:r>
      <w:r w:rsidRPr="00727A6E">
        <w:rPr>
          <w:rFonts w:asciiTheme="majorBidi" w:eastAsia="Times New Roman" w:hAnsiTheme="majorBidi" w:cstheme="majorBidi"/>
          <w:sz w:val="22"/>
          <w:szCs w:val="22"/>
        </w:rPr>
        <w:t>šių dokumentų nereikalaujama teikti kartu su pasiūlymu):</w:t>
      </w:r>
    </w:p>
    <w:p w14:paraId="23040E4F" w14:textId="721B5553" w:rsidR="00D64630" w:rsidRPr="00727A6E" w:rsidRDefault="00D64630" w:rsidP="00485778">
      <w:pPr>
        <w:tabs>
          <w:tab w:val="left" w:pos="1560"/>
        </w:tabs>
        <w:spacing w:after="0" w:line="20" w:lineRule="atLeast"/>
        <w:ind w:firstLine="567"/>
        <w:jc w:val="both"/>
        <w:rPr>
          <w:rFonts w:asciiTheme="majorBidi" w:eastAsia="Times New Roman" w:hAnsiTheme="majorBidi" w:cstheme="majorBidi"/>
          <w:sz w:val="22"/>
          <w:szCs w:val="22"/>
        </w:rPr>
      </w:pPr>
      <w:r w:rsidRPr="00727A6E">
        <w:rPr>
          <w:rFonts w:asciiTheme="majorBidi" w:eastAsia="Times New Roman" w:hAnsiTheme="majorBidi" w:cstheme="majorBidi"/>
          <w:sz w:val="22"/>
          <w:szCs w:val="22"/>
        </w:rPr>
        <w:t>6.1.10.1.</w:t>
      </w:r>
      <w:r w:rsidR="00485778">
        <w:rPr>
          <w:rFonts w:asciiTheme="majorBidi" w:eastAsia="Times New Roman" w:hAnsiTheme="majorBidi" w:cstheme="majorBidi"/>
          <w:sz w:val="22"/>
          <w:szCs w:val="22"/>
        </w:rPr>
        <w:tab/>
      </w:r>
      <w:r w:rsidRPr="00727A6E">
        <w:rPr>
          <w:rFonts w:asciiTheme="majorBidi" w:eastAsia="Times New Roman" w:hAnsiTheme="majorBidi" w:cstheme="majorBidi"/>
          <w:sz w:val="22"/>
          <w:szCs w:val="22"/>
        </w:rPr>
        <w:t xml:space="preserve">tiekėjo (kiekvieno tiekėjų grupės nario) </w:t>
      </w:r>
      <w:bookmarkStart w:id="22" w:name="_Hlk63342348"/>
      <w:r w:rsidRPr="00727A6E">
        <w:rPr>
          <w:rFonts w:asciiTheme="majorBidi" w:eastAsia="Times New Roman" w:hAnsiTheme="majorBidi" w:cstheme="majorBidi"/>
          <w:sz w:val="22"/>
          <w:szCs w:val="22"/>
        </w:rPr>
        <w:t>ir ūkio subjekto, jeigu jo pajėgumais tiekėjas remiasi</w:t>
      </w:r>
      <w:bookmarkEnd w:id="22"/>
      <w:r w:rsidRPr="00727A6E">
        <w:rPr>
          <w:rFonts w:asciiTheme="majorBidi" w:eastAsia="Times New Roman" w:hAnsiTheme="majorBidi" w:cstheme="majorBidi"/>
          <w:sz w:val="22"/>
          <w:szCs w:val="22"/>
        </w:rPr>
        <w:t xml:space="preserve">, </w:t>
      </w:r>
      <w:r w:rsidRPr="00727A6E">
        <w:rPr>
          <w:rFonts w:asciiTheme="majorBidi" w:eastAsia="Times New Roman" w:hAnsiTheme="majorBidi" w:cstheme="majorBidi"/>
          <w:b/>
          <w:bCs/>
          <w:sz w:val="22"/>
          <w:szCs w:val="22"/>
        </w:rPr>
        <w:t>pašalinimo pagrindų nebuvimą įrodantys dokumentai</w:t>
      </w:r>
      <w:r w:rsidRPr="00727A6E">
        <w:rPr>
          <w:rFonts w:asciiTheme="majorBidi" w:eastAsia="Times New Roman" w:hAnsiTheme="majorBidi" w:cstheme="majorBidi"/>
          <w:sz w:val="22"/>
          <w:szCs w:val="22"/>
        </w:rPr>
        <w:t xml:space="preserve">, kurie nurodyti specialiųjų pirkimo sąlygų </w:t>
      </w:r>
      <w:r w:rsidRPr="00727A6E">
        <w:rPr>
          <w:rFonts w:asciiTheme="majorBidi" w:eastAsia="Times New Roman" w:hAnsiTheme="majorBidi" w:cstheme="majorBidi"/>
          <w:b/>
          <w:bCs/>
          <w:sz w:val="22"/>
          <w:szCs w:val="22"/>
        </w:rPr>
        <w:t>3 priede</w:t>
      </w:r>
      <w:r w:rsidRPr="00727A6E">
        <w:rPr>
          <w:rFonts w:asciiTheme="majorBidi" w:eastAsia="Times New Roman" w:hAnsiTheme="majorBidi" w:cstheme="majorBidi"/>
          <w:sz w:val="22"/>
          <w:szCs w:val="22"/>
        </w:rPr>
        <w:t xml:space="preserve"> „Tiekėjų pašalinimo pagrindai“ lentelės skiltyje „Pašalinimo pagrindų nebuvimą įrodantys dokumentai“;</w:t>
      </w:r>
    </w:p>
    <w:p w14:paraId="6DA5C018" w14:textId="505D9915" w:rsidR="00D64630" w:rsidRDefault="00D64630" w:rsidP="0061113D">
      <w:pPr>
        <w:tabs>
          <w:tab w:val="left" w:pos="1560"/>
        </w:tabs>
        <w:spacing w:after="0" w:line="20" w:lineRule="atLeast"/>
        <w:ind w:firstLine="567"/>
        <w:jc w:val="both"/>
        <w:rPr>
          <w:rFonts w:asciiTheme="majorBidi" w:eastAsia="Times New Roman" w:hAnsiTheme="majorBidi" w:cstheme="majorBidi"/>
          <w:color w:val="000000"/>
          <w:kern w:val="1"/>
          <w:sz w:val="22"/>
          <w:szCs w:val="22"/>
        </w:rPr>
      </w:pPr>
      <w:r w:rsidRPr="00727A6E">
        <w:rPr>
          <w:rFonts w:asciiTheme="majorBidi" w:eastAsia="Times New Roman" w:hAnsiTheme="majorBidi" w:cstheme="majorBidi"/>
          <w:sz w:val="22"/>
          <w:szCs w:val="22"/>
        </w:rPr>
        <w:t>6.1.10.2</w:t>
      </w:r>
      <w:r w:rsidRPr="000404A9">
        <w:rPr>
          <w:rFonts w:asciiTheme="majorBidi" w:eastAsia="Times New Roman" w:hAnsiTheme="majorBidi" w:cstheme="majorBidi"/>
          <w:sz w:val="22"/>
          <w:szCs w:val="22"/>
        </w:rPr>
        <w:t>.</w:t>
      </w:r>
      <w:r w:rsidR="0061113D" w:rsidRPr="000404A9">
        <w:rPr>
          <w:rFonts w:asciiTheme="majorBidi" w:eastAsia="Times New Roman" w:hAnsiTheme="majorBidi" w:cstheme="majorBidi"/>
          <w:sz w:val="22"/>
          <w:szCs w:val="22"/>
        </w:rPr>
        <w:tab/>
      </w:r>
      <w:bookmarkStart w:id="23" w:name="_Hlk228196513"/>
      <w:r w:rsidRPr="000404A9">
        <w:rPr>
          <w:rFonts w:asciiTheme="majorBidi" w:eastAsia="Times New Roman" w:hAnsiTheme="majorBidi" w:cstheme="majorBidi"/>
          <w:sz w:val="22"/>
          <w:szCs w:val="22"/>
        </w:rPr>
        <w:t xml:space="preserve">tiekėjo (kiekvieno tiekėjų grupės nario) ir ūkio subjekto, jeigu jo pajėgumais tiekėjas remiasi, </w:t>
      </w:r>
      <w:r w:rsidRPr="000404A9">
        <w:rPr>
          <w:rFonts w:asciiTheme="majorBidi" w:eastAsia="Times New Roman" w:hAnsiTheme="majorBidi" w:cstheme="majorBidi"/>
          <w:b/>
          <w:bCs/>
          <w:sz w:val="22"/>
          <w:szCs w:val="22"/>
        </w:rPr>
        <w:t>kvalifikacijos reikalavimus įrodantys dokumentai</w:t>
      </w:r>
      <w:r w:rsidRPr="000404A9">
        <w:rPr>
          <w:rFonts w:asciiTheme="majorBidi" w:eastAsia="Times New Roman" w:hAnsiTheme="majorBidi" w:cstheme="majorBidi"/>
          <w:sz w:val="22"/>
          <w:szCs w:val="22"/>
        </w:rPr>
        <w:t xml:space="preserve">, kurie nurodyti specialiųjų pirkimo sąlygų </w:t>
      </w:r>
      <w:r w:rsidRPr="000404A9">
        <w:rPr>
          <w:rFonts w:asciiTheme="majorBidi" w:eastAsia="Times New Roman" w:hAnsiTheme="majorBidi" w:cstheme="majorBidi"/>
          <w:b/>
          <w:bCs/>
          <w:sz w:val="22"/>
          <w:szCs w:val="22"/>
        </w:rPr>
        <w:t>4 priede</w:t>
      </w:r>
      <w:r w:rsidRPr="000404A9">
        <w:rPr>
          <w:rFonts w:asciiTheme="majorBidi" w:eastAsia="Times New Roman" w:hAnsiTheme="majorBidi" w:cstheme="majorBidi"/>
          <w:sz w:val="22"/>
          <w:szCs w:val="22"/>
        </w:rPr>
        <w:t xml:space="preserve"> „Tiekėjų kvalifikacijos reikalavimai“ lentelės skiltyje „</w:t>
      </w:r>
      <w:r w:rsidRPr="000404A9">
        <w:rPr>
          <w:rFonts w:asciiTheme="majorBidi" w:eastAsia="Times New Roman" w:hAnsiTheme="majorBidi" w:cstheme="majorBidi"/>
          <w:color w:val="000000"/>
          <w:sz w:val="22"/>
          <w:szCs w:val="22"/>
        </w:rPr>
        <w:t>Atitiktį reikalavimui įrodantys dokumentai</w:t>
      </w:r>
      <w:r w:rsidRPr="000404A9">
        <w:rPr>
          <w:rFonts w:asciiTheme="majorBidi" w:eastAsia="Times New Roman" w:hAnsiTheme="majorBidi" w:cstheme="majorBidi"/>
          <w:sz w:val="22"/>
          <w:szCs w:val="22"/>
        </w:rPr>
        <w:t xml:space="preserve">“, </w:t>
      </w:r>
      <w:r w:rsidR="00167190" w:rsidRPr="000404A9">
        <w:rPr>
          <w:rFonts w:asciiTheme="majorBidi" w:eastAsia="Times New Roman" w:hAnsiTheme="majorBidi" w:cstheme="majorBidi"/>
          <w:sz w:val="22"/>
          <w:szCs w:val="22"/>
        </w:rPr>
        <w:t>įskaitant</w:t>
      </w:r>
      <w:r w:rsidRPr="000404A9">
        <w:rPr>
          <w:rFonts w:asciiTheme="majorBidi" w:eastAsia="Times New Roman" w:hAnsiTheme="majorBidi" w:cstheme="majorBidi"/>
          <w:sz w:val="22"/>
          <w:szCs w:val="22"/>
        </w:rPr>
        <w:t xml:space="preserve"> </w:t>
      </w:r>
      <w:r w:rsidR="00C415B7" w:rsidRPr="000404A9">
        <w:rPr>
          <w:rFonts w:asciiTheme="majorBidi" w:eastAsia="Times New Roman" w:hAnsiTheme="majorBidi" w:cstheme="majorBidi"/>
          <w:sz w:val="22"/>
          <w:szCs w:val="22"/>
        </w:rPr>
        <w:t>specialiųjų pirkimo sąlygų 1</w:t>
      </w:r>
      <w:r w:rsidR="00543EF6">
        <w:rPr>
          <w:rFonts w:asciiTheme="majorBidi" w:eastAsia="Times New Roman" w:hAnsiTheme="majorBidi" w:cstheme="majorBidi"/>
          <w:sz w:val="22"/>
          <w:szCs w:val="22"/>
        </w:rPr>
        <w:t>1</w:t>
      </w:r>
      <w:r w:rsidR="00C415B7" w:rsidRPr="000404A9">
        <w:rPr>
          <w:rFonts w:asciiTheme="majorBidi" w:eastAsia="Times New Roman" w:hAnsiTheme="majorBidi" w:cstheme="majorBidi"/>
          <w:sz w:val="22"/>
          <w:szCs w:val="22"/>
        </w:rPr>
        <w:t xml:space="preserve"> priedą „</w:t>
      </w:r>
      <w:r w:rsidR="00686FA8">
        <w:rPr>
          <w:rFonts w:asciiTheme="majorBidi" w:eastAsia="Times New Roman" w:hAnsiTheme="majorBidi" w:cstheme="majorBidi"/>
          <w:sz w:val="22"/>
          <w:szCs w:val="22"/>
        </w:rPr>
        <w:t>Eksper</w:t>
      </w:r>
      <w:r w:rsidR="00C415B7" w:rsidRPr="00C415B7">
        <w:rPr>
          <w:rFonts w:asciiTheme="majorBidi" w:eastAsia="Times New Roman" w:hAnsiTheme="majorBidi" w:cstheme="majorBidi"/>
          <w:sz w:val="22"/>
          <w:szCs w:val="22"/>
        </w:rPr>
        <w:t>to kvalifikacijos atitikties reikalavimams lentelė skirta kvalifikacijos reikalavimų atitikimo vertinimui</w:t>
      </w:r>
      <w:r w:rsidR="00C415B7" w:rsidRPr="000404A9">
        <w:rPr>
          <w:rFonts w:asciiTheme="majorBidi" w:eastAsia="Times New Roman" w:hAnsiTheme="majorBidi" w:cstheme="majorBidi"/>
          <w:sz w:val="22"/>
          <w:szCs w:val="22"/>
        </w:rPr>
        <w:t>“</w:t>
      </w:r>
      <w:bookmarkEnd w:id="23"/>
      <w:r w:rsidR="00B334E7">
        <w:rPr>
          <w:rFonts w:asciiTheme="majorBidi" w:eastAsia="Times New Roman" w:hAnsiTheme="majorBidi" w:cstheme="majorBidi"/>
          <w:color w:val="000000"/>
          <w:kern w:val="1"/>
          <w:sz w:val="22"/>
          <w:szCs w:val="22"/>
        </w:rPr>
        <w:t>;</w:t>
      </w:r>
    </w:p>
    <w:p w14:paraId="61065DC3" w14:textId="2A9DD6D0" w:rsidR="00B334E7" w:rsidRPr="00727A6E" w:rsidRDefault="00B334E7" w:rsidP="0061113D">
      <w:pPr>
        <w:tabs>
          <w:tab w:val="left" w:pos="1560"/>
        </w:tabs>
        <w:spacing w:after="0" w:line="20" w:lineRule="atLeast"/>
        <w:ind w:firstLine="567"/>
        <w:jc w:val="both"/>
        <w:rPr>
          <w:rFonts w:asciiTheme="majorBidi" w:eastAsia="Times New Roman" w:hAnsiTheme="majorBidi" w:cstheme="majorBidi"/>
          <w:color w:val="000000"/>
          <w:kern w:val="1"/>
          <w:sz w:val="22"/>
          <w:szCs w:val="22"/>
        </w:rPr>
      </w:pPr>
      <w:r>
        <w:rPr>
          <w:rFonts w:asciiTheme="majorBidi" w:eastAsia="Times New Roman" w:hAnsiTheme="majorBidi" w:cstheme="majorBidi"/>
          <w:color w:val="000000"/>
          <w:kern w:val="1"/>
          <w:sz w:val="22"/>
          <w:szCs w:val="22"/>
        </w:rPr>
        <w:t xml:space="preserve">6.1.10.3. </w:t>
      </w:r>
      <w:r w:rsidRPr="00B334E7">
        <w:rPr>
          <w:rFonts w:asciiTheme="majorBidi" w:eastAsia="Times New Roman" w:hAnsiTheme="majorBidi" w:cstheme="majorBidi"/>
          <w:color w:val="000000"/>
          <w:kern w:val="1"/>
          <w:sz w:val="22"/>
          <w:szCs w:val="22"/>
        </w:rPr>
        <w:t>tiekėjo (kiekvieno tiekėjų grupės nario) ir ūkio subjekto, jeigu jo pajėgumais tiekėjas remiasi, kvalifikacijos reikalavimus įrodantys dokumentai, kurie nurodyti specialiųjų pirkimo sąlygų 4 priede „Tiekėjų kvalifikacijos reikalavimai“ lentelės skiltyje „Atitiktį reikalavimui įrodantys dokumentai“</w:t>
      </w:r>
      <w:r>
        <w:rPr>
          <w:rFonts w:asciiTheme="majorBidi" w:eastAsia="Times New Roman" w:hAnsiTheme="majorBidi" w:cstheme="majorBidi"/>
          <w:color w:val="000000"/>
          <w:kern w:val="1"/>
          <w:sz w:val="22"/>
          <w:szCs w:val="22"/>
        </w:rPr>
        <w:t>;</w:t>
      </w:r>
    </w:p>
    <w:p w14:paraId="0AC738EE" w14:textId="7D5772E6" w:rsidR="00D64630" w:rsidRPr="00727A6E" w:rsidRDefault="00D64630" w:rsidP="0061113D">
      <w:pPr>
        <w:tabs>
          <w:tab w:val="left" w:pos="1560"/>
        </w:tabs>
        <w:spacing w:after="0" w:line="20" w:lineRule="atLeast"/>
        <w:ind w:firstLine="567"/>
        <w:jc w:val="both"/>
        <w:rPr>
          <w:rFonts w:asciiTheme="majorBidi" w:eastAsia="Times New Roman" w:hAnsiTheme="majorBidi" w:cstheme="majorBidi"/>
          <w:color w:val="000000" w:themeColor="text1"/>
          <w:sz w:val="22"/>
          <w:szCs w:val="22"/>
        </w:rPr>
      </w:pPr>
      <w:r w:rsidRPr="00727A6E">
        <w:rPr>
          <w:rFonts w:asciiTheme="majorBidi" w:eastAsia="Times New Roman" w:hAnsiTheme="majorBidi" w:cstheme="majorBidi"/>
          <w:color w:val="000000"/>
          <w:kern w:val="1"/>
          <w:sz w:val="22"/>
          <w:szCs w:val="22"/>
        </w:rPr>
        <w:t>6.1.10.</w:t>
      </w:r>
      <w:r w:rsidR="00B334E7">
        <w:rPr>
          <w:rFonts w:asciiTheme="majorBidi" w:eastAsia="Times New Roman" w:hAnsiTheme="majorBidi" w:cstheme="majorBidi"/>
          <w:color w:val="000000"/>
          <w:kern w:val="1"/>
          <w:sz w:val="22"/>
          <w:szCs w:val="22"/>
        </w:rPr>
        <w:t>4</w:t>
      </w:r>
      <w:r w:rsidRPr="00727A6E">
        <w:rPr>
          <w:rFonts w:asciiTheme="majorBidi" w:eastAsia="Times New Roman" w:hAnsiTheme="majorBidi" w:cstheme="majorBidi"/>
          <w:color w:val="000000"/>
          <w:kern w:val="1"/>
          <w:sz w:val="22"/>
          <w:szCs w:val="22"/>
        </w:rPr>
        <w:t>.</w:t>
      </w:r>
      <w:r w:rsidR="0061113D">
        <w:rPr>
          <w:rFonts w:asciiTheme="majorBidi" w:eastAsia="Times New Roman" w:hAnsiTheme="majorBidi" w:cstheme="majorBidi"/>
          <w:color w:val="000000"/>
          <w:kern w:val="1"/>
          <w:sz w:val="22"/>
          <w:szCs w:val="22"/>
        </w:rPr>
        <w:tab/>
      </w:r>
      <w:r w:rsidRPr="00727A6E">
        <w:rPr>
          <w:rFonts w:asciiTheme="majorBidi" w:eastAsia="Times New Roman" w:hAnsiTheme="majorBidi" w:cstheme="majorBidi"/>
          <w:b/>
          <w:bCs/>
          <w:color w:val="000000" w:themeColor="text1"/>
          <w:sz w:val="22"/>
          <w:szCs w:val="22"/>
        </w:rPr>
        <w:t>dokumentai (pavyzdžiui juridinio asmens akcininkų, naudos gavėjų informacija, įmonės steigimo dokumentai ir pan.)</w:t>
      </w:r>
      <w:r w:rsidRPr="00727A6E">
        <w:rPr>
          <w:rFonts w:asciiTheme="majorBidi" w:eastAsia="Times New Roman" w:hAnsiTheme="majorBidi" w:cstheme="majorBidi"/>
          <w:color w:val="000000" w:themeColor="text1"/>
          <w:sz w:val="22"/>
          <w:szCs w:val="22"/>
        </w:rPr>
        <w:t xml:space="preserve">, įrodantys deklaracijoje pateiktų duomenų teisingumą dėl </w:t>
      </w:r>
      <w:r w:rsidRPr="00727A6E">
        <w:rPr>
          <w:rFonts w:asciiTheme="majorBidi" w:eastAsia="Times New Roman" w:hAnsiTheme="majorBidi" w:cstheme="majorBidi"/>
          <w:b/>
          <w:bCs/>
          <w:color w:val="000000" w:themeColor="text1"/>
          <w:sz w:val="22"/>
          <w:szCs w:val="22"/>
        </w:rPr>
        <w:t>nacionalinio saugumo</w:t>
      </w:r>
      <w:r w:rsidRPr="00727A6E">
        <w:rPr>
          <w:rFonts w:asciiTheme="majorBidi" w:eastAsia="Times New Roman" w:hAnsiTheme="majorBidi" w:cstheme="majorBidi"/>
          <w:color w:val="000000" w:themeColor="text1"/>
          <w:sz w:val="22"/>
          <w:szCs w:val="22"/>
        </w:rPr>
        <w:t>, kaip nurodyta 5 skyriuje.</w:t>
      </w:r>
    </w:p>
    <w:p w14:paraId="17DFBEA2" w14:textId="06835057" w:rsidR="00D64630" w:rsidRPr="00727A6E" w:rsidRDefault="00D64630" w:rsidP="7ECDD94B">
      <w:pPr>
        <w:spacing w:after="0" w:line="20" w:lineRule="atLeast"/>
        <w:ind w:firstLine="567"/>
        <w:jc w:val="both"/>
        <w:rPr>
          <w:rFonts w:asciiTheme="majorBidi" w:eastAsia="Times New Roman" w:hAnsiTheme="majorBidi" w:cstheme="majorBidi"/>
          <w:b/>
          <w:bCs/>
          <w:i/>
          <w:iCs/>
          <w:sz w:val="22"/>
          <w:szCs w:val="22"/>
        </w:rPr>
      </w:pPr>
      <w:r w:rsidRPr="00727A6E">
        <w:rPr>
          <w:rFonts w:asciiTheme="majorBidi" w:eastAsia="Times New Roman" w:hAnsiTheme="majorBidi" w:cstheme="majorBidi"/>
          <w:color w:val="000000" w:themeColor="text1"/>
          <w:sz w:val="22"/>
          <w:szCs w:val="22"/>
        </w:rPr>
        <w:t>6.2.</w:t>
      </w:r>
      <w:r w:rsidR="00960763">
        <w:rPr>
          <w:rFonts w:asciiTheme="majorBidi" w:eastAsia="Times New Roman" w:hAnsiTheme="majorBidi" w:cstheme="majorBidi"/>
          <w:color w:val="000000" w:themeColor="text1"/>
          <w:sz w:val="22"/>
          <w:szCs w:val="22"/>
        </w:rPr>
        <w:tab/>
      </w:r>
      <w:r w:rsidRPr="00727A6E">
        <w:rPr>
          <w:rFonts w:asciiTheme="majorBidi" w:eastAsia="Times New Roman" w:hAnsiTheme="majorBidi" w:cstheme="majorBidi"/>
          <w:sz w:val="22"/>
          <w:szCs w:val="22"/>
        </w:rPr>
        <w:t>Pasiūlymas gali būti pasirašytas fiziniu parašu arba kvalifikuotu elektroniniu parašu. Jeigu tiekėjas dokumentus tvirtina naudodamas elektroninį, o ne fizinį parašą, elektroninis parašas turi atitikti VPĮ 22 straipsnio 11 dalies 2 ir 3 punktuose nustatytus reikalavimus. Perkančiajai organizacijai kilus abejonių dėl dokumentų tikrumo, ji turi teisę reikalauti pateikti dokumentų originalus. Gali būti:</w:t>
      </w:r>
    </w:p>
    <w:p w14:paraId="7DA0FADB" w14:textId="77777777" w:rsidR="00D64630" w:rsidRPr="00727A6E" w:rsidRDefault="00D64630" w:rsidP="00CA7B48">
      <w:pPr>
        <w:pStyle w:val="Sraopastraipa"/>
        <w:numPr>
          <w:ilvl w:val="2"/>
          <w:numId w:val="3"/>
        </w:numPr>
        <w:spacing w:after="0" w:line="240" w:lineRule="auto"/>
        <w:ind w:left="0" w:firstLine="567"/>
        <w:jc w:val="both"/>
        <w:rPr>
          <w:rFonts w:asciiTheme="majorBidi" w:eastAsia="Times New Roman" w:hAnsiTheme="majorBidi" w:cstheme="majorBidi"/>
          <w:sz w:val="22"/>
          <w:szCs w:val="22"/>
          <w:u w:val="single"/>
        </w:rPr>
      </w:pPr>
      <w:r w:rsidRPr="00727A6E">
        <w:rPr>
          <w:rFonts w:asciiTheme="majorBidi" w:eastAsia="Times New Roman" w:hAnsiTheme="majorBidi" w:cstheme="majorBidi"/>
          <w:sz w:val="22"/>
          <w:szCs w:val="22"/>
        </w:rPr>
        <w:t>pateikiami kvalifikuotu elektroniniu parašu pasirašyti elektroninėmis priemonėmis suformuoti dokumentai;</w:t>
      </w:r>
    </w:p>
    <w:p w14:paraId="23C491A1" w14:textId="77777777" w:rsidR="00D64630" w:rsidRPr="00727A6E" w:rsidRDefault="00D64630" w:rsidP="00CA7B48">
      <w:pPr>
        <w:pStyle w:val="Sraopastraipa"/>
        <w:numPr>
          <w:ilvl w:val="2"/>
          <w:numId w:val="3"/>
        </w:numPr>
        <w:spacing w:after="0" w:line="240" w:lineRule="auto"/>
        <w:ind w:left="0" w:firstLine="567"/>
        <w:jc w:val="both"/>
        <w:rPr>
          <w:rFonts w:asciiTheme="majorBidi" w:eastAsia="Times New Roman" w:hAnsiTheme="majorBidi" w:cstheme="majorBidi"/>
          <w:sz w:val="22"/>
          <w:szCs w:val="22"/>
          <w:u w:val="single"/>
        </w:rPr>
      </w:pPr>
      <w:r w:rsidRPr="00727A6E">
        <w:rPr>
          <w:rFonts w:asciiTheme="majorBidi" w:eastAsia="Times New Roman" w:hAnsiTheme="majorBidi" w:cstheme="majorBidi"/>
          <w:sz w:val="22"/>
          <w:szCs w:val="22"/>
        </w:rPr>
        <w:t>skaitmeninės dokumentų kopijos (fiziniu parašu tvirtinami dokumentai turi būti pateikiami pasirašyti ir nuskenuoti);</w:t>
      </w:r>
    </w:p>
    <w:p w14:paraId="4713A0E2" w14:textId="77777777" w:rsidR="00D64630" w:rsidRPr="00727A6E" w:rsidRDefault="00D64630" w:rsidP="00CA7B48">
      <w:pPr>
        <w:pStyle w:val="Sraopastraipa"/>
        <w:numPr>
          <w:ilvl w:val="1"/>
          <w:numId w:val="3"/>
        </w:numPr>
        <w:spacing w:after="0" w:line="240" w:lineRule="auto"/>
        <w:ind w:left="0" w:firstLine="567"/>
        <w:jc w:val="both"/>
        <w:rPr>
          <w:rFonts w:asciiTheme="majorBidi" w:eastAsia="Times New Roman" w:hAnsiTheme="majorBidi" w:cstheme="majorBidi"/>
          <w:sz w:val="22"/>
          <w:szCs w:val="22"/>
        </w:rPr>
      </w:pPr>
      <w:r w:rsidRPr="00727A6E">
        <w:rPr>
          <w:rFonts w:asciiTheme="majorBidi" w:eastAsia="Times New Roman" w:hAnsiTheme="majorBidi" w:cstheme="majorBidi"/>
          <w:sz w:val="22"/>
          <w:szCs w:val="22"/>
        </w:rPr>
        <w:t>Pasiūlymas turi būti parengtas lietuvių kalba</w:t>
      </w:r>
      <w:r w:rsidRPr="00727A6E">
        <w:rPr>
          <w:rFonts w:asciiTheme="majorBidi" w:eastAsia="Times New Roman" w:hAnsiTheme="majorBidi" w:cstheme="majorBidi"/>
          <w:color w:val="7030A0"/>
          <w:sz w:val="22"/>
          <w:szCs w:val="22"/>
        </w:rPr>
        <w:t xml:space="preserve">. </w:t>
      </w:r>
      <w:r w:rsidRPr="00727A6E">
        <w:rPr>
          <w:rFonts w:asciiTheme="majorBidi" w:eastAsia="Times New Roman" w:hAnsiTheme="majorBidi" w:cstheme="majorBidi"/>
          <w:sz w:val="22"/>
          <w:szCs w:val="22"/>
        </w:rPr>
        <w:t>Jei kurie nors su pasiūlymu teikiami dokumentai parengti ne ta kalba, kuria reikalaujama, turi būti pateiktas tikslus vertimas į reikalaujamą kalbą. Perkančiajai organizacijai turint įtarimų dėl pasiūlyme pateikto dokumento vertimo kokybės ir (ar) jo atitikties dokumento originalo turiniui, perkančioji organizacija reikalauja pateikti vertimą atlikusio asmens parašu ir vertimų biuro antspaudu (jei turi) patvirtintą šio dokumento vertimą. Komisija turi teisę nereikalauti juridinio asmens/specialistų kvalifikaciją pagrindžiančių sertifikatų vertimo į lietuvių kalbą, jeigu pasiūlyme nurodyta informacija užsienio kalba Komisijai yra suprantama.</w:t>
      </w:r>
    </w:p>
    <w:p w14:paraId="570FDE4F" w14:textId="77777777" w:rsidR="00D64630" w:rsidRPr="00727A6E" w:rsidRDefault="00D64630" w:rsidP="00CA7B48">
      <w:pPr>
        <w:pStyle w:val="Sraopastraipa"/>
        <w:numPr>
          <w:ilvl w:val="1"/>
          <w:numId w:val="3"/>
        </w:numPr>
        <w:spacing w:after="0" w:line="240" w:lineRule="auto"/>
        <w:ind w:left="0" w:firstLine="567"/>
        <w:jc w:val="both"/>
        <w:rPr>
          <w:rFonts w:asciiTheme="majorBidi" w:eastAsia="Times New Roman" w:hAnsiTheme="majorBidi" w:cstheme="majorBidi"/>
          <w:sz w:val="22"/>
          <w:szCs w:val="22"/>
        </w:rPr>
      </w:pPr>
      <w:r w:rsidRPr="00727A6E">
        <w:rPr>
          <w:rFonts w:asciiTheme="majorBidi" w:eastAsia="Times New Roman" w:hAnsiTheme="majorBidi" w:cstheme="majorBidi"/>
          <w:sz w:val="22"/>
          <w:szCs w:val="22"/>
        </w:rPr>
        <w:t xml:space="preserve">Bendra pasiūlymo kaina (sąnaudos) ir šią kainą sudarančios kainos sudedamosios dalys ar įkainiai taip pat turi būti nurodomi dviejų skaičių po kablelio tikslumu. </w:t>
      </w:r>
    </w:p>
    <w:p w14:paraId="16D05F3C" w14:textId="77777777" w:rsidR="00D64630" w:rsidRPr="00727A6E" w:rsidRDefault="00D64630" w:rsidP="00CA7B48">
      <w:pPr>
        <w:pStyle w:val="Sraopastraipa"/>
        <w:numPr>
          <w:ilvl w:val="1"/>
          <w:numId w:val="3"/>
        </w:numPr>
        <w:spacing w:after="0" w:line="240" w:lineRule="auto"/>
        <w:ind w:left="0" w:firstLine="567"/>
        <w:jc w:val="both"/>
        <w:rPr>
          <w:rFonts w:asciiTheme="majorBidi" w:eastAsia="Times New Roman" w:hAnsiTheme="majorBidi" w:cstheme="majorBidi"/>
          <w:sz w:val="22"/>
          <w:szCs w:val="22"/>
        </w:rPr>
      </w:pPr>
      <w:r w:rsidRPr="00727A6E">
        <w:rPr>
          <w:rFonts w:asciiTheme="majorBidi" w:eastAsia="Times New Roman" w:hAnsiTheme="majorBidi" w:cstheme="majorBidi"/>
          <w:sz w:val="22"/>
          <w:szCs w:val="22"/>
        </w:rPr>
        <w:t xml:space="preserve">Tiekėjų pasiūlymuose nurodytos kainos bus vertinamos ir lyginamos su visais mokesčiais, įskaitant PVM. </w:t>
      </w:r>
    </w:p>
    <w:p w14:paraId="091574BB" w14:textId="7EA4AFE6" w:rsidR="00670334" w:rsidRPr="00670334" w:rsidRDefault="00670334" w:rsidP="00CA7B48">
      <w:pPr>
        <w:pStyle w:val="Antrat1"/>
        <w:numPr>
          <w:ilvl w:val="0"/>
          <w:numId w:val="3"/>
        </w:numPr>
        <w:pBdr>
          <w:bottom w:val="single" w:sz="4" w:space="2" w:color="ED7D31" w:themeColor="accent2"/>
        </w:pBdr>
        <w:tabs>
          <w:tab w:val="left" w:pos="567"/>
        </w:tabs>
        <w:spacing w:after="120" w:line="240" w:lineRule="auto"/>
        <w:ind w:left="0" w:firstLine="0"/>
        <w:rPr>
          <w:rFonts w:asciiTheme="majorBidi" w:hAnsiTheme="majorBidi"/>
          <w:b/>
          <w:bCs/>
          <w:color w:val="auto"/>
        </w:rPr>
      </w:pPr>
      <w:bookmarkStart w:id="24" w:name="_Toc91497102"/>
      <w:bookmarkStart w:id="25" w:name="_Toc91497103"/>
      <w:bookmarkStart w:id="26" w:name="_Toc91497104"/>
      <w:bookmarkStart w:id="27" w:name="_Toc91497105"/>
      <w:bookmarkStart w:id="28" w:name="_Toc91497106"/>
      <w:bookmarkStart w:id="29" w:name="_Ref39430768"/>
      <w:bookmarkStart w:id="30" w:name="_Ref39430779"/>
      <w:bookmarkStart w:id="31" w:name="_Toc126333934"/>
      <w:bookmarkStart w:id="32" w:name="_Toc222488478"/>
      <w:bookmarkEnd w:id="24"/>
      <w:bookmarkEnd w:id="25"/>
      <w:bookmarkEnd w:id="26"/>
      <w:bookmarkEnd w:id="27"/>
      <w:bookmarkEnd w:id="28"/>
      <w:r w:rsidRPr="00670334">
        <w:rPr>
          <w:rFonts w:asciiTheme="majorBidi" w:hAnsiTheme="majorBidi"/>
          <w:b/>
          <w:bCs/>
          <w:color w:val="auto"/>
        </w:rPr>
        <w:t>Pasiūlymo galiojimo užtikrinimas</w:t>
      </w:r>
      <w:bookmarkEnd w:id="29"/>
      <w:bookmarkEnd w:id="30"/>
      <w:bookmarkEnd w:id="31"/>
      <w:bookmarkEnd w:id="32"/>
    </w:p>
    <w:p w14:paraId="254112AA" w14:textId="081022DD" w:rsidR="009936F0" w:rsidRPr="009936F0" w:rsidRDefault="00D64630" w:rsidP="000404A9">
      <w:pPr>
        <w:pStyle w:val="Sraopastraipa"/>
        <w:spacing w:after="0" w:line="240" w:lineRule="auto"/>
        <w:ind w:left="0" w:firstLine="567"/>
        <w:rPr>
          <w:rFonts w:asciiTheme="majorBidi" w:eastAsia="Times New Roman" w:hAnsiTheme="majorBidi" w:cstheme="majorBidi"/>
          <w:sz w:val="22"/>
          <w:szCs w:val="22"/>
        </w:rPr>
      </w:pPr>
      <w:r w:rsidRPr="00727A6E">
        <w:rPr>
          <w:rFonts w:asciiTheme="majorBidi" w:eastAsia="Times New Roman" w:hAnsiTheme="majorBidi" w:cstheme="majorBidi"/>
          <w:sz w:val="22"/>
          <w:szCs w:val="22"/>
        </w:rPr>
        <w:t>7.1.</w:t>
      </w:r>
      <w:r w:rsidR="00670334">
        <w:rPr>
          <w:rFonts w:asciiTheme="majorBidi" w:eastAsia="Times New Roman" w:hAnsiTheme="majorBidi" w:cstheme="majorBidi"/>
          <w:sz w:val="22"/>
          <w:szCs w:val="22"/>
        </w:rPr>
        <w:tab/>
      </w:r>
      <w:r w:rsidR="009936F0" w:rsidRPr="009936F0">
        <w:rPr>
          <w:rFonts w:asciiTheme="majorBidi" w:eastAsia="Times New Roman" w:hAnsiTheme="majorBidi" w:cstheme="majorBidi"/>
          <w:sz w:val="22"/>
          <w:szCs w:val="22"/>
        </w:rPr>
        <w:t>Tiekėjas privalo užtikrinti savo pasiūlymo galiojimą netesybomis – bauda, kuri sudaro 5 % nuo pasiūlyme nurodytos bendros kainos be PVM. Ši bauda taikoma šiais atvejais:</w:t>
      </w:r>
    </w:p>
    <w:p w14:paraId="4C75CDC9" w14:textId="12745315" w:rsidR="009936F0" w:rsidRPr="009936F0" w:rsidRDefault="009936F0" w:rsidP="000404A9">
      <w:pPr>
        <w:pStyle w:val="Sraopastraipa"/>
        <w:spacing w:after="0" w:line="240" w:lineRule="auto"/>
        <w:ind w:left="0" w:firstLine="567"/>
        <w:rPr>
          <w:rFonts w:asciiTheme="majorBidi" w:eastAsia="Times New Roman" w:hAnsiTheme="majorBidi" w:cstheme="majorBidi"/>
          <w:sz w:val="22"/>
          <w:szCs w:val="22"/>
        </w:rPr>
      </w:pPr>
      <w:r>
        <w:rPr>
          <w:rFonts w:asciiTheme="majorBidi" w:eastAsia="Times New Roman" w:hAnsiTheme="majorBidi" w:cstheme="majorBidi"/>
          <w:sz w:val="22"/>
          <w:szCs w:val="22"/>
        </w:rPr>
        <w:t>7</w:t>
      </w:r>
      <w:r w:rsidRPr="009936F0">
        <w:rPr>
          <w:rFonts w:asciiTheme="majorBidi" w:eastAsia="Times New Roman" w:hAnsiTheme="majorBidi" w:cstheme="majorBidi"/>
          <w:sz w:val="22"/>
          <w:szCs w:val="22"/>
        </w:rPr>
        <w:t>.1.1.</w:t>
      </w:r>
      <w:r w:rsidRPr="009936F0">
        <w:rPr>
          <w:rFonts w:asciiTheme="majorBidi" w:eastAsia="Times New Roman" w:hAnsiTheme="majorBidi" w:cstheme="majorBidi"/>
          <w:sz w:val="22"/>
          <w:szCs w:val="22"/>
        </w:rPr>
        <w:tab/>
        <w:t xml:space="preserve">dalyvis iki perkančiosios organizacijos nurodyto termino pabaigos nepateikia jokios prašomos informacijos dėl pateikto pasiūlymo patikslinimo, papildymo arba paaiškinimo, neįprastai mažos kainos </w:t>
      </w:r>
      <w:r w:rsidRPr="009936F0">
        <w:rPr>
          <w:rFonts w:asciiTheme="majorBidi" w:eastAsia="Times New Roman" w:hAnsiTheme="majorBidi" w:cstheme="majorBidi"/>
          <w:sz w:val="22"/>
          <w:szCs w:val="22"/>
        </w:rPr>
        <w:lastRenderedPageBreak/>
        <w:t>pagrindimo ar aritmetinių klaidų ištaisymo, nepateikia informacijos dėl pašalinimo pagrindų nebuvimo ar kvalifikaciją pagrindžiančių dokumentų;</w:t>
      </w:r>
    </w:p>
    <w:p w14:paraId="5E64838A" w14:textId="5F6820CC" w:rsidR="009936F0" w:rsidRPr="009936F0" w:rsidRDefault="009936F0" w:rsidP="000404A9">
      <w:pPr>
        <w:pStyle w:val="Sraopastraipa"/>
        <w:spacing w:after="0" w:line="240" w:lineRule="auto"/>
        <w:ind w:left="0" w:firstLine="567"/>
        <w:rPr>
          <w:rFonts w:asciiTheme="majorBidi" w:eastAsia="Times New Roman" w:hAnsiTheme="majorBidi" w:cstheme="majorBidi"/>
          <w:sz w:val="22"/>
          <w:szCs w:val="22"/>
        </w:rPr>
      </w:pPr>
      <w:r>
        <w:rPr>
          <w:rFonts w:asciiTheme="majorBidi" w:eastAsia="Times New Roman" w:hAnsiTheme="majorBidi" w:cstheme="majorBidi"/>
          <w:sz w:val="22"/>
          <w:szCs w:val="22"/>
        </w:rPr>
        <w:t>7</w:t>
      </w:r>
      <w:r w:rsidRPr="009936F0">
        <w:rPr>
          <w:rFonts w:asciiTheme="majorBidi" w:eastAsia="Times New Roman" w:hAnsiTheme="majorBidi" w:cstheme="majorBidi"/>
          <w:sz w:val="22"/>
          <w:szCs w:val="22"/>
        </w:rPr>
        <w:t>.1.2.</w:t>
      </w:r>
      <w:r w:rsidRPr="009936F0">
        <w:rPr>
          <w:rFonts w:asciiTheme="majorBidi" w:eastAsia="Times New Roman" w:hAnsiTheme="majorBidi" w:cstheme="majorBidi"/>
          <w:sz w:val="22"/>
          <w:szCs w:val="22"/>
        </w:rPr>
        <w:tab/>
        <w:t>dalyvis atsisako savo pasiūlymo arba jo dalies (pasiūlyme nurodyto pirkimo objekto, jo kiekio (apimties), siūlomų kainų, tiekimo ar mokėjimo terminų, kitų pasiūlyme nurodytų sąlygų), nors pasiūlymo galiojimo terminas dar nebus pasibaigęs;</w:t>
      </w:r>
    </w:p>
    <w:p w14:paraId="51173812" w14:textId="1089B001" w:rsidR="009936F0" w:rsidRPr="009936F0" w:rsidRDefault="009936F0" w:rsidP="000404A9">
      <w:pPr>
        <w:pStyle w:val="Sraopastraipa"/>
        <w:spacing w:after="0" w:line="240" w:lineRule="auto"/>
        <w:ind w:left="0" w:firstLine="567"/>
        <w:rPr>
          <w:rFonts w:asciiTheme="majorBidi" w:eastAsia="Times New Roman" w:hAnsiTheme="majorBidi" w:cstheme="majorBidi"/>
          <w:sz w:val="22"/>
          <w:szCs w:val="22"/>
        </w:rPr>
      </w:pPr>
      <w:r>
        <w:rPr>
          <w:rFonts w:asciiTheme="majorBidi" w:eastAsia="Times New Roman" w:hAnsiTheme="majorBidi" w:cstheme="majorBidi"/>
          <w:sz w:val="22"/>
          <w:szCs w:val="22"/>
        </w:rPr>
        <w:t>7</w:t>
      </w:r>
      <w:r w:rsidRPr="009936F0">
        <w:rPr>
          <w:rFonts w:asciiTheme="majorBidi" w:eastAsia="Times New Roman" w:hAnsiTheme="majorBidi" w:cstheme="majorBidi"/>
          <w:sz w:val="22"/>
          <w:szCs w:val="22"/>
        </w:rPr>
        <w:t>.1.3.</w:t>
      </w:r>
      <w:r w:rsidRPr="009936F0">
        <w:rPr>
          <w:rFonts w:asciiTheme="majorBidi" w:eastAsia="Times New Roman" w:hAnsiTheme="majorBidi" w:cstheme="majorBidi"/>
          <w:sz w:val="22"/>
          <w:szCs w:val="22"/>
        </w:rPr>
        <w:tab/>
        <w:t>laimėjęs viešąjį pirkimą dalyvis atsisako sudaryti pirkimo sutartį pagal šiose pirkimo sąlygose pateiktą pirkimo sutarties projektą (</w:t>
      </w:r>
      <w:r>
        <w:rPr>
          <w:rFonts w:asciiTheme="majorBidi" w:eastAsia="Times New Roman" w:hAnsiTheme="majorBidi" w:cstheme="majorBidi"/>
          <w:sz w:val="22"/>
          <w:szCs w:val="22"/>
        </w:rPr>
        <w:t xml:space="preserve">specialiųjų </w:t>
      </w:r>
      <w:r w:rsidRPr="009936F0">
        <w:rPr>
          <w:rFonts w:asciiTheme="majorBidi" w:eastAsia="Times New Roman" w:hAnsiTheme="majorBidi" w:cstheme="majorBidi"/>
          <w:sz w:val="22"/>
          <w:szCs w:val="22"/>
        </w:rPr>
        <w:t xml:space="preserve">pirkimo sąlygų </w:t>
      </w:r>
      <w:r w:rsidR="00755838">
        <w:rPr>
          <w:rFonts w:asciiTheme="majorBidi" w:eastAsia="Times New Roman" w:hAnsiTheme="majorBidi" w:cstheme="majorBidi"/>
          <w:sz w:val="22"/>
          <w:szCs w:val="22"/>
        </w:rPr>
        <w:t>9</w:t>
      </w:r>
      <w:r>
        <w:rPr>
          <w:rFonts w:asciiTheme="majorBidi" w:eastAsia="Times New Roman" w:hAnsiTheme="majorBidi" w:cstheme="majorBidi"/>
          <w:sz w:val="22"/>
          <w:szCs w:val="22"/>
        </w:rPr>
        <w:t xml:space="preserve"> ir 1</w:t>
      </w:r>
      <w:r w:rsidR="00755838">
        <w:rPr>
          <w:rFonts w:asciiTheme="majorBidi" w:eastAsia="Times New Roman" w:hAnsiTheme="majorBidi" w:cstheme="majorBidi"/>
          <w:sz w:val="22"/>
          <w:szCs w:val="22"/>
        </w:rPr>
        <w:t>0</w:t>
      </w:r>
      <w:r w:rsidRPr="009936F0">
        <w:rPr>
          <w:rFonts w:asciiTheme="majorBidi" w:eastAsia="Times New Roman" w:hAnsiTheme="majorBidi" w:cstheme="majorBidi"/>
          <w:sz w:val="22"/>
          <w:szCs w:val="22"/>
        </w:rPr>
        <w:t xml:space="preserve"> prieda</w:t>
      </w:r>
      <w:r>
        <w:rPr>
          <w:rFonts w:asciiTheme="majorBidi" w:eastAsia="Times New Roman" w:hAnsiTheme="majorBidi" w:cstheme="majorBidi"/>
          <w:sz w:val="22"/>
          <w:szCs w:val="22"/>
        </w:rPr>
        <w:t>i</w:t>
      </w:r>
      <w:r w:rsidRPr="009936F0">
        <w:rPr>
          <w:rFonts w:asciiTheme="majorBidi" w:eastAsia="Times New Roman" w:hAnsiTheme="majorBidi" w:cstheme="majorBidi"/>
          <w:sz w:val="22"/>
          <w:szCs w:val="22"/>
        </w:rPr>
        <w:t>). Jei iki perkančiosios organizacijos nurodyto laiko nepasirašo pirkimo sutarties, laikoma, kad dalyvis atsisakė sudaryti pirkimo sutartį.</w:t>
      </w:r>
    </w:p>
    <w:p w14:paraId="02CEFCCF" w14:textId="3F7DC0CC" w:rsidR="009936F0" w:rsidRPr="009936F0" w:rsidRDefault="009936F0" w:rsidP="000404A9">
      <w:pPr>
        <w:pStyle w:val="Sraopastraipa"/>
        <w:spacing w:after="0" w:line="240" w:lineRule="auto"/>
        <w:ind w:left="0" w:firstLine="567"/>
        <w:rPr>
          <w:rFonts w:asciiTheme="majorBidi" w:eastAsia="Times New Roman" w:hAnsiTheme="majorBidi" w:cstheme="majorBidi"/>
          <w:sz w:val="22"/>
          <w:szCs w:val="22"/>
        </w:rPr>
      </w:pPr>
      <w:r>
        <w:rPr>
          <w:rFonts w:asciiTheme="majorBidi" w:eastAsia="Times New Roman" w:hAnsiTheme="majorBidi" w:cstheme="majorBidi"/>
          <w:sz w:val="22"/>
          <w:szCs w:val="22"/>
        </w:rPr>
        <w:t>7</w:t>
      </w:r>
      <w:r w:rsidRPr="009936F0">
        <w:rPr>
          <w:rFonts w:asciiTheme="majorBidi" w:eastAsia="Times New Roman" w:hAnsiTheme="majorBidi" w:cstheme="majorBidi"/>
          <w:sz w:val="22"/>
          <w:szCs w:val="22"/>
        </w:rPr>
        <w:t>.2.</w:t>
      </w:r>
      <w:r w:rsidRPr="009936F0">
        <w:rPr>
          <w:rFonts w:asciiTheme="majorBidi" w:eastAsia="Times New Roman" w:hAnsiTheme="majorBidi" w:cstheme="majorBidi"/>
          <w:sz w:val="22"/>
          <w:szCs w:val="22"/>
        </w:rPr>
        <w:tab/>
        <w:t>Bauda turi būti sumokėta per 10 kalendorinių dienų nuo perkančiosios organizacijos raštiško reikalavimo pateikimo dienos. Jei tiekėjas nesumoka baudos nustatytu terminu, perkančioji organizacija turi teisę ją išieškoti teisės aktų nustatyta tvarka.</w:t>
      </w:r>
    </w:p>
    <w:p w14:paraId="4A2A5C8B" w14:textId="59C544C0" w:rsidR="00D64630" w:rsidRPr="00727A6E" w:rsidRDefault="009936F0" w:rsidP="009936F0">
      <w:pPr>
        <w:pStyle w:val="Sraopastraipa"/>
        <w:spacing w:after="0" w:line="240" w:lineRule="auto"/>
        <w:ind w:left="0" w:firstLine="567"/>
        <w:jc w:val="both"/>
        <w:rPr>
          <w:rFonts w:asciiTheme="majorBidi" w:eastAsia="Times New Roman" w:hAnsiTheme="majorBidi" w:cstheme="majorBidi"/>
          <w:sz w:val="22"/>
          <w:szCs w:val="22"/>
        </w:rPr>
      </w:pPr>
      <w:r w:rsidRPr="000404A9">
        <w:rPr>
          <w:rFonts w:asciiTheme="majorBidi" w:eastAsia="Times New Roman" w:hAnsiTheme="majorBidi" w:cstheme="majorBidi"/>
          <w:b/>
          <w:bCs/>
          <w:sz w:val="22"/>
          <w:szCs w:val="22"/>
        </w:rPr>
        <w:t>Pastaba.</w:t>
      </w:r>
      <w:r w:rsidRPr="009936F0">
        <w:rPr>
          <w:rFonts w:asciiTheme="majorBidi" w:eastAsia="Times New Roman" w:hAnsiTheme="majorBidi" w:cstheme="majorBidi"/>
          <w:sz w:val="22"/>
          <w:szCs w:val="22"/>
        </w:rPr>
        <w:t xml:space="preserve"> Tiekėjas su pasiūlymu neturi teikti atskiro dokumento pasiūlymo galiojimo užtikrinimui.</w:t>
      </w:r>
    </w:p>
    <w:p w14:paraId="4D9C237D" w14:textId="45AA7809" w:rsidR="0003278F" w:rsidRPr="0003278F" w:rsidRDefault="0003278F" w:rsidP="00CA7B48">
      <w:pPr>
        <w:pStyle w:val="Antrat1"/>
        <w:numPr>
          <w:ilvl w:val="0"/>
          <w:numId w:val="3"/>
        </w:numPr>
        <w:pBdr>
          <w:bottom w:val="single" w:sz="4" w:space="2" w:color="ED7D31" w:themeColor="accent2"/>
        </w:pBdr>
        <w:tabs>
          <w:tab w:val="left" w:pos="709"/>
        </w:tabs>
        <w:spacing w:after="120" w:line="20" w:lineRule="atLeast"/>
        <w:contextualSpacing/>
        <w:rPr>
          <w:rFonts w:asciiTheme="majorBidi" w:hAnsiTheme="majorBidi"/>
          <w:b/>
          <w:bCs/>
          <w:color w:val="auto"/>
        </w:rPr>
      </w:pPr>
      <w:bookmarkStart w:id="33" w:name="_Ref39658218"/>
      <w:bookmarkStart w:id="34" w:name="_Ref39658226"/>
      <w:bookmarkStart w:id="35" w:name="_Ref39658248"/>
      <w:bookmarkStart w:id="36" w:name="_Ref39658251"/>
      <w:bookmarkStart w:id="37" w:name="_Toc126333935"/>
      <w:bookmarkStart w:id="38" w:name="_Toc222488479"/>
      <w:r w:rsidRPr="0003278F">
        <w:rPr>
          <w:rFonts w:asciiTheme="majorBidi" w:hAnsiTheme="majorBidi"/>
          <w:b/>
          <w:bCs/>
          <w:color w:val="auto"/>
        </w:rPr>
        <w:t>Elektroninis aukcionas</w:t>
      </w:r>
      <w:bookmarkEnd w:id="33"/>
      <w:bookmarkEnd w:id="34"/>
      <w:bookmarkEnd w:id="35"/>
      <w:bookmarkEnd w:id="36"/>
      <w:bookmarkEnd w:id="37"/>
      <w:bookmarkEnd w:id="38"/>
    </w:p>
    <w:p w14:paraId="05D2835E" w14:textId="6F0A1039" w:rsidR="35EE45DA" w:rsidRPr="00727A6E" w:rsidRDefault="35EE45DA" w:rsidP="005F2482">
      <w:pPr>
        <w:tabs>
          <w:tab w:val="num" w:pos="360"/>
          <w:tab w:val="left" w:pos="1418"/>
        </w:tabs>
        <w:ind w:firstLine="567"/>
        <w:rPr>
          <w:rFonts w:asciiTheme="majorBidi" w:hAnsiTheme="majorBidi" w:cstheme="majorBidi"/>
          <w:sz w:val="22"/>
          <w:szCs w:val="22"/>
        </w:rPr>
      </w:pPr>
      <w:r w:rsidRPr="00727A6E">
        <w:rPr>
          <w:rFonts w:asciiTheme="majorBidi" w:hAnsiTheme="majorBidi" w:cstheme="majorBidi"/>
          <w:sz w:val="22"/>
          <w:szCs w:val="22"/>
        </w:rPr>
        <w:t>8.1.</w:t>
      </w:r>
      <w:r w:rsidR="0003278F">
        <w:rPr>
          <w:rFonts w:asciiTheme="majorBidi" w:hAnsiTheme="majorBidi" w:cstheme="majorBidi"/>
          <w:sz w:val="22"/>
          <w:szCs w:val="22"/>
        </w:rPr>
        <w:tab/>
      </w:r>
      <w:r w:rsidRPr="00727A6E">
        <w:rPr>
          <w:rFonts w:asciiTheme="majorBidi" w:eastAsia="Calibri" w:hAnsiTheme="majorBidi" w:cstheme="majorBidi"/>
          <w:sz w:val="22"/>
          <w:szCs w:val="22"/>
        </w:rPr>
        <w:t>Perkančioji organizacija pirkime netaikys elektroninio aukciono.</w:t>
      </w:r>
    </w:p>
    <w:p w14:paraId="14A696B5" w14:textId="6A238F1F" w:rsidR="005F2482" w:rsidRPr="005F2482" w:rsidRDefault="005F2482" w:rsidP="00CA7B48">
      <w:pPr>
        <w:pStyle w:val="Sraopastraipa"/>
        <w:keepNext/>
        <w:keepLines/>
        <w:numPr>
          <w:ilvl w:val="0"/>
          <w:numId w:val="3"/>
        </w:numPr>
        <w:pBdr>
          <w:bottom w:val="single" w:sz="4" w:space="2" w:color="ED7D31"/>
        </w:pBdr>
        <w:tabs>
          <w:tab w:val="left" w:pos="709"/>
        </w:tabs>
        <w:spacing w:before="360" w:after="120" w:line="20" w:lineRule="atLeast"/>
        <w:outlineLvl w:val="0"/>
        <w:rPr>
          <w:rFonts w:asciiTheme="majorBidi" w:eastAsia="Times New Roman" w:hAnsiTheme="majorBidi" w:cstheme="majorBidi"/>
          <w:b/>
          <w:bCs/>
          <w:color w:val="262626"/>
          <w:sz w:val="40"/>
          <w:szCs w:val="40"/>
          <w14:ligatures w14:val="none"/>
        </w:rPr>
      </w:pPr>
      <w:bookmarkStart w:id="39" w:name="_Ref39667303"/>
      <w:bookmarkStart w:id="40" w:name="_Ref39667308"/>
      <w:bookmarkStart w:id="41" w:name="_Toc126333936"/>
      <w:bookmarkStart w:id="42" w:name="_Toc222488480"/>
      <w:r w:rsidRPr="005F2482">
        <w:rPr>
          <w:rFonts w:asciiTheme="majorBidi" w:eastAsia="Times New Roman" w:hAnsiTheme="majorBidi" w:cstheme="majorBidi"/>
          <w:b/>
          <w:bCs/>
          <w:color w:val="262626"/>
          <w:sz w:val="40"/>
          <w:szCs w:val="40"/>
          <w14:ligatures w14:val="none"/>
        </w:rPr>
        <w:t>Pasiūlymų vertinimas</w:t>
      </w:r>
      <w:bookmarkEnd w:id="39"/>
      <w:bookmarkEnd w:id="40"/>
      <w:bookmarkEnd w:id="41"/>
      <w:bookmarkEnd w:id="42"/>
    </w:p>
    <w:p w14:paraId="1A5E122B" w14:textId="505A0A64" w:rsidR="00D64630" w:rsidRPr="005F2482" w:rsidRDefault="00D64630" w:rsidP="00CA7B48">
      <w:pPr>
        <w:pStyle w:val="Sraopastraipa"/>
        <w:numPr>
          <w:ilvl w:val="1"/>
          <w:numId w:val="3"/>
        </w:numPr>
        <w:tabs>
          <w:tab w:val="left" w:pos="1418"/>
        </w:tabs>
        <w:spacing w:after="0" w:line="240" w:lineRule="auto"/>
        <w:ind w:left="0" w:firstLine="567"/>
        <w:jc w:val="both"/>
        <w:rPr>
          <w:rFonts w:asciiTheme="majorBidi" w:eastAsia="Times New Roman" w:hAnsiTheme="majorBidi" w:cstheme="majorBidi"/>
          <w:sz w:val="22"/>
          <w:szCs w:val="22"/>
        </w:rPr>
      </w:pPr>
      <w:r w:rsidRPr="005F2482">
        <w:rPr>
          <w:rFonts w:asciiTheme="majorBidi" w:eastAsia="Times New Roman" w:hAnsiTheme="majorBidi" w:cstheme="majorBidi"/>
          <w:sz w:val="22"/>
          <w:szCs w:val="22"/>
        </w:rPr>
        <w:t xml:space="preserve">Perkančioji organizacija ekonomiškai naudingiausią pasiūlymą išrenka pagal </w:t>
      </w:r>
      <w:r w:rsidRPr="005F2482">
        <w:rPr>
          <w:rFonts w:asciiTheme="majorBidi" w:eastAsia="Times New Roman" w:hAnsiTheme="majorBidi" w:cstheme="majorBidi"/>
          <w:b/>
          <w:bCs/>
          <w:sz w:val="22"/>
          <w:szCs w:val="22"/>
        </w:rPr>
        <w:t>kainos ir kokybės santykį</w:t>
      </w:r>
      <w:r w:rsidRPr="005F2482">
        <w:rPr>
          <w:rFonts w:asciiTheme="majorBidi" w:eastAsia="Times New Roman" w:hAnsiTheme="majorBidi" w:cstheme="majorBidi"/>
          <w:sz w:val="22"/>
          <w:szCs w:val="22"/>
        </w:rPr>
        <w:t xml:space="preserve">. Duomenys, kuriuos savo pasiūlyme turi pateikti tiekėjas, vertinimo kriterijai ir tvarka, pagal kurią vertinami tiekėjo pateikti duomenys, pateikiama specialiųjų pirkimo sąlygų </w:t>
      </w:r>
      <w:r w:rsidRPr="005F2482">
        <w:rPr>
          <w:rFonts w:asciiTheme="majorBidi" w:eastAsia="Times New Roman" w:hAnsiTheme="majorBidi" w:cstheme="majorBidi"/>
          <w:b/>
          <w:bCs/>
          <w:sz w:val="22"/>
          <w:szCs w:val="22"/>
          <w:shd w:val="clear" w:color="auto" w:fill="FFFFFF"/>
        </w:rPr>
        <w:t>7</w:t>
      </w:r>
      <w:r w:rsidRPr="005F2482">
        <w:rPr>
          <w:rFonts w:asciiTheme="majorBidi" w:eastAsia="Times New Roman" w:hAnsiTheme="majorBidi" w:cstheme="majorBidi"/>
          <w:b/>
          <w:bCs/>
          <w:sz w:val="22"/>
          <w:szCs w:val="22"/>
        </w:rPr>
        <w:t xml:space="preserve"> priede</w:t>
      </w:r>
      <w:r w:rsidR="1D98125F" w:rsidRPr="005F2482">
        <w:rPr>
          <w:rFonts w:asciiTheme="majorBidi" w:eastAsia="Times New Roman" w:hAnsiTheme="majorBidi" w:cstheme="majorBidi"/>
          <w:b/>
          <w:bCs/>
          <w:sz w:val="22"/>
          <w:szCs w:val="22"/>
        </w:rPr>
        <w:t xml:space="preserve"> </w:t>
      </w:r>
      <w:r w:rsidR="1D98125F" w:rsidRPr="005F2482">
        <w:rPr>
          <w:rFonts w:asciiTheme="majorBidi" w:eastAsia="Times New Roman" w:hAnsiTheme="majorBidi" w:cstheme="majorBidi"/>
          <w:sz w:val="22"/>
          <w:szCs w:val="22"/>
        </w:rPr>
        <w:t>„Ekonominio naudingumo vertinimo kriterijai ir sąlygos“</w:t>
      </w:r>
      <w:r w:rsidRPr="005F2482">
        <w:rPr>
          <w:rFonts w:asciiTheme="majorBidi" w:eastAsia="Times New Roman" w:hAnsiTheme="majorBidi" w:cstheme="majorBidi"/>
          <w:sz w:val="22"/>
          <w:szCs w:val="22"/>
        </w:rPr>
        <w:t xml:space="preserve">. </w:t>
      </w:r>
    </w:p>
    <w:p w14:paraId="25EBBBE9" w14:textId="77777777" w:rsidR="00D64630" w:rsidRPr="00727A6E" w:rsidRDefault="00D64630" w:rsidP="00CA7B48">
      <w:pPr>
        <w:pStyle w:val="Sraopastraipa"/>
        <w:numPr>
          <w:ilvl w:val="1"/>
          <w:numId w:val="3"/>
        </w:numPr>
        <w:spacing w:after="0" w:line="20" w:lineRule="atLeast"/>
        <w:ind w:left="0" w:firstLine="567"/>
        <w:jc w:val="both"/>
        <w:rPr>
          <w:rFonts w:asciiTheme="majorBidi" w:eastAsia="Times New Roman" w:hAnsiTheme="majorBidi" w:cstheme="majorBidi"/>
          <w:sz w:val="22"/>
          <w:szCs w:val="22"/>
        </w:rPr>
      </w:pPr>
      <w:r w:rsidRPr="00727A6E">
        <w:rPr>
          <w:rFonts w:asciiTheme="majorBidi" w:eastAsia="Times New Roman" w:hAnsiTheme="majorBidi" w:cstheme="majorBidi"/>
          <w:color w:val="000000" w:themeColor="text1"/>
          <w:sz w:val="22"/>
          <w:szCs w:val="22"/>
        </w:rPr>
        <w:t>Laimėjusiu pasiūlymu galės būti pripažintas tik 1 (</w:t>
      </w:r>
      <w:r w:rsidRPr="00727A6E">
        <w:rPr>
          <w:rFonts w:asciiTheme="majorBidi" w:eastAsia="Times New Roman" w:hAnsiTheme="majorBidi" w:cstheme="majorBidi"/>
          <w:sz w:val="22"/>
          <w:szCs w:val="22"/>
        </w:rPr>
        <w:t xml:space="preserve">vienas) ekonomiškai naudingiausias pasiūlymas, esantis pasiūlymų eilės pirmojoje vietoje. </w:t>
      </w:r>
    </w:p>
    <w:p w14:paraId="01B61D91" w14:textId="00380E6F" w:rsidR="00412828" w:rsidRPr="00412828" w:rsidRDefault="00412828" w:rsidP="00CA7B48">
      <w:pPr>
        <w:pStyle w:val="Antrat1"/>
        <w:numPr>
          <w:ilvl w:val="0"/>
          <w:numId w:val="3"/>
        </w:numPr>
        <w:pBdr>
          <w:bottom w:val="single" w:sz="4" w:space="2" w:color="ED7D31" w:themeColor="accent2"/>
        </w:pBdr>
        <w:tabs>
          <w:tab w:val="left" w:pos="567"/>
        </w:tabs>
        <w:spacing w:after="120" w:line="20" w:lineRule="atLeast"/>
        <w:ind w:left="0" w:firstLine="0"/>
        <w:contextualSpacing/>
        <w:rPr>
          <w:rFonts w:asciiTheme="majorBidi" w:hAnsiTheme="majorBidi"/>
          <w:b/>
          <w:bCs/>
          <w:color w:val="auto"/>
        </w:rPr>
      </w:pPr>
      <w:bookmarkStart w:id="43" w:name="_Ref39425999"/>
      <w:bookmarkStart w:id="44" w:name="_Ref39426005"/>
      <w:bookmarkStart w:id="45" w:name="_Toc126333937"/>
      <w:bookmarkStart w:id="46" w:name="_Toc222488481"/>
      <w:r w:rsidRPr="00412828">
        <w:rPr>
          <w:rFonts w:asciiTheme="majorBidi" w:hAnsiTheme="majorBidi"/>
          <w:b/>
          <w:bCs/>
          <w:color w:val="auto"/>
        </w:rPr>
        <w:t>Sutarties sudarymas</w:t>
      </w:r>
      <w:bookmarkEnd w:id="43"/>
      <w:bookmarkEnd w:id="44"/>
      <w:bookmarkEnd w:id="45"/>
      <w:bookmarkEnd w:id="46"/>
    </w:p>
    <w:p w14:paraId="45701C27" w14:textId="28603BBD" w:rsidR="00D64630" w:rsidRPr="00727A6E" w:rsidRDefault="7C1F62C6" w:rsidP="00412828">
      <w:pPr>
        <w:spacing w:after="0" w:line="240" w:lineRule="auto"/>
        <w:ind w:firstLine="567"/>
        <w:jc w:val="both"/>
        <w:rPr>
          <w:rFonts w:asciiTheme="majorBidi" w:eastAsia="Times New Roman" w:hAnsiTheme="majorBidi" w:cstheme="majorBidi"/>
          <w:sz w:val="22"/>
          <w:szCs w:val="22"/>
        </w:rPr>
      </w:pPr>
      <w:r w:rsidRPr="00727A6E">
        <w:rPr>
          <w:rFonts w:asciiTheme="majorBidi" w:eastAsia="Times New Roman" w:hAnsiTheme="majorBidi" w:cstheme="majorBidi"/>
          <w:color w:val="000000" w:themeColor="text1"/>
          <w:sz w:val="22"/>
          <w:szCs w:val="22"/>
        </w:rPr>
        <w:t>10</w:t>
      </w:r>
      <w:r w:rsidR="00D64630" w:rsidRPr="00727A6E">
        <w:rPr>
          <w:rFonts w:asciiTheme="majorBidi" w:eastAsia="Times New Roman" w:hAnsiTheme="majorBidi" w:cstheme="majorBidi"/>
          <w:color w:val="000000" w:themeColor="text1"/>
          <w:sz w:val="22"/>
          <w:szCs w:val="22"/>
        </w:rPr>
        <w:t>.1.</w:t>
      </w:r>
      <w:r w:rsidR="00412828">
        <w:rPr>
          <w:rFonts w:asciiTheme="majorBidi" w:eastAsia="Times New Roman" w:hAnsiTheme="majorBidi" w:cstheme="majorBidi"/>
          <w:color w:val="000000" w:themeColor="text1"/>
          <w:sz w:val="22"/>
          <w:szCs w:val="22"/>
        </w:rPr>
        <w:tab/>
      </w:r>
      <w:r w:rsidR="00D64630" w:rsidRPr="00727A6E">
        <w:rPr>
          <w:rFonts w:asciiTheme="majorBidi" w:eastAsia="Times New Roman" w:hAnsiTheme="majorBidi" w:cstheme="majorBidi"/>
          <w:color w:val="000000" w:themeColor="text1"/>
          <w:sz w:val="22"/>
          <w:szCs w:val="22"/>
        </w:rPr>
        <w:t>Ši pirkimo procedūra atliekama siekiant sudaryti sutartį su tiekėju, kurio pasiūlymas, vadovaujantis pirkimo sąlygose</w:t>
      </w:r>
      <w:r w:rsidR="00D64630" w:rsidRPr="00727A6E">
        <w:rPr>
          <w:rFonts w:asciiTheme="majorBidi" w:eastAsia="Times New Roman" w:hAnsiTheme="majorBidi" w:cstheme="majorBidi"/>
          <w:color w:val="0070C0"/>
          <w:sz w:val="22"/>
          <w:szCs w:val="22"/>
        </w:rPr>
        <w:t xml:space="preserve"> </w:t>
      </w:r>
      <w:r w:rsidR="00D64630" w:rsidRPr="00727A6E">
        <w:rPr>
          <w:rFonts w:asciiTheme="majorBidi" w:eastAsia="Times New Roman" w:hAnsiTheme="majorBidi" w:cstheme="majorBidi"/>
          <w:color w:val="000000" w:themeColor="text1"/>
          <w:sz w:val="22"/>
          <w:szCs w:val="22"/>
        </w:rPr>
        <w:t xml:space="preserve">nustatyta tvarka, bus pripažintas laimėjęs. </w:t>
      </w:r>
      <w:r w:rsidR="00D64630" w:rsidRPr="00727A6E">
        <w:rPr>
          <w:rFonts w:asciiTheme="majorBidi" w:eastAsia="Times New Roman" w:hAnsiTheme="majorBidi" w:cstheme="majorBidi"/>
          <w:sz w:val="22"/>
          <w:szCs w:val="22"/>
        </w:rPr>
        <w:t xml:space="preserve">Sutarties sąlygos pateikiamos specialiųjų pirkimo sąlygų </w:t>
      </w:r>
      <w:r w:rsidR="00755838">
        <w:rPr>
          <w:rFonts w:asciiTheme="majorBidi" w:eastAsia="Times New Roman" w:hAnsiTheme="majorBidi" w:cstheme="majorBidi"/>
          <w:sz w:val="22"/>
          <w:szCs w:val="22"/>
        </w:rPr>
        <w:t>9</w:t>
      </w:r>
      <w:r w:rsidR="6B66B4EB" w:rsidRPr="00727A6E">
        <w:rPr>
          <w:rFonts w:asciiTheme="majorBidi" w:eastAsia="Times New Roman" w:hAnsiTheme="majorBidi" w:cstheme="majorBidi"/>
          <w:sz w:val="22"/>
          <w:szCs w:val="22"/>
        </w:rPr>
        <w:t xml:space="preserve"> priede „Sutarties projektas (bendrosios sutarties sąlygos)“</w:t>
      </w:r>
      <w:r w:rsidR="00D64630" w:rsidRPr="00727A6E">
        <w:rPr>
          <w:rFonts w:asciiTheme="majorBidi" w:eastAsia="Times New Roman" w:hAnsiTheme="majorBidi" w:cstheme="majorBidi"/>
          <w:sz w:val="22"/>
          <w:szCs w:val="22"/>
        </w:rPr>
        <w:t xml:space="preserve"> ir 1</w:t>
      </w:r>
      <w:r w:rsidR="00755838">
        <w:rPr>
          <w:rFonts w:asciiTheme="majorBidi" w:eastAsia="Times New Roman" w:hAnsiTheme="majorBidi" w:cstheme="majorBidi"/>
          <w:sz w:val="22"/>
          <w:szCs w:val="22"/>
        </w:rPr>
        <w:t>0</w:t>
      </w:r>
      <w:r w:rsidR="00D64630" w:rsidRPr="00727A6E">
        <w:rPr>
          <w:rFonts w:asciiTheme="majorBidi" w:eastAsia="Times New Roman" w:hAnsiTheme="majorBidi" w:cstheme="majorBidi"/>
          <w:sz w:val="22"/>
          <w:szCs w:val="22"/>
        </w:rPr>
        <w:t xml:space="preserve"> priede</w:t>
      </w:r>
      <w:r w:rsidR="5BFFED8C" w:rsidRPr="00727A6E">
        <w:rPr>
          <w:rFonts w:asciiTheme="majorBidi" w:eastAsia="Times New Roman" w:hAnsiTheme="majorBidi" w:cstheme="majorBidi"/>
          <w:sz w:val="22"/>
          <w:szCs w:val="22"/>
        </w:rPr>
        <w:t xml:space="preserve"> „ Sutarties projektas (specialiosios sutarties sąlygos)“</w:t>
      </w:r>
      <w:r w:rsidR="00D64630" w:rsidRPr="00727A6E">
        <w:rPr>
          <w:rFonts w:asciiTheme="majorBidi" w:eastAsia="Times New Roman" w:hAnsiTheme="majorBidi" w:cstheme="majorBidi"/>
          <w:sz w:val="22"/>
          <w:szCs w:val="22"/>
        </w:rPr>
        <w:t xml:space="preserve">. </w:t>
      </w:r>
    </w:p>
    <w:p w14:paraId="65BCA68E" w14:textId="4741ECB8" w:rsidR="00B3111A" w:rsidRPr="00412828" w:rsidRDefault="005077F8" w:rsidP="00CA7B48">
      <w:pPr>
        <w:pStyle w:val="Antrat1"/>
        <w:numPr>
          <w:ilvl w:val="0"/>
          <w:numId w:val="3"/>
        </w:numPr>
        <w:pBdr>
          <w:bottom w:val="single" w:sz="4" w:space="2" w:color="ED7D31" w:themeColor="accent2"/>
        </w:pBdr>
        <w:tabs>
          <w:tab w:val="left" w:pos="567"/>
        </w:tabs>
        <w:spacing w:after="120" w:line="20" w:lineRule="atLeast"/>
        <w:ind w:left="0" w:firstLine="0"/>
        <w:contextualSpacing/>
        <w:rPr>
          <w:rFonts w:asciiTheme="majorBidi" w:hAnsiTheme="majorBidi"/>
          <w:b/>
          <w:bCs/>
          <w:color w:val="auto"/>
        </w:rPr>
      </w:pPr>
      <w:bookmarkStart w:id="47" w:name="_Toc222488482"/>
      <w:r>
        <w:rPr>
          <w:rFonts w:asciiTheme="majorBidi" w:hAnsiTheme="majorBidi"/>
          <w:b/>
          <w:bCs/>
          <w:color w:val="auto"/>
        </w:rPr>
        <w:t>Kitos sąlygos</w:t>
      </w:r>
      <w:bookmarkEnd w:id="47"/>
    </w:p>
    <w:p w14:paraId="78F4CC19" w14:textId="114E731A" w:rsidR="00D64630" w:rsidRPr="00727A6E" w:rsidRDefault="00D64630" w:rsidP="006209C4">
      <w:pPr>
        <w:pStyle w:val="Antrat1"/>
        <w:tabs>
          <w:tab w:val="left" w:pos="567"/>
        </w:tabs>
        <w:spacing w:line="20" w:lineRule="atLeast"/>
        <w:contextualSpacing/>
        <w:jc w:val="both"/>
        <w:rPr>
          <w:rFonts w:asciiTheme="majorBidi" w:eastAsia="Times New Roman" w:hAnsiTheme="majorBidi"/>
          <w:b/>
          <w:bCs/>
          <w:sz w:val="22"/>
          <w:szCs w:val="22"/>
        </w:rPr>
      </w:pPr>
    </w:p>
    <w:p w14:paraId="4FBF7AA6" w14:textId="43F52CD0" w:rsidR="00D64630" w:rsidRPr="00727A6E" w:rsidRDefault="00851070" w:rsidP="00851070">
      <w:pPr>
        <w:spacing w:after="0" w:line="240" w:lineRule="auto"/>
        <w:ind w:firstLine="709"/>
        <w:jc w:val="both"/>
        <w:rPr>
          <w:rStyle w:val="Grietas"/>
          <w:rFonts w:asciiTheme="majorBidi" w:eastAsia="Times New Roman" w:hAnsiTheme="majorBidi" w:cstheme="majorBidi"/>
          <w:b w:val="0"/>
          <w:bCs w:val="0"/>
          <w:color w:val="000000" w:themeColor="text1"/>
          <w:sz w:val="22"/>
          <w:szCs w:val="22"/>
        </w:rPr>
      </w:pPr>
      <w:r w:rsidRPr="00727A6E">
        <w:rPr>
          <w:rStyle w:val="cf01"/>
          <w:rFonts w:asciiTheme="majorBidi" w:eastAsia="Times New Roman" w:hAnsiTheme="majorBidi" w:cstheme="majorBidi"/>
          <w:sz w:val="22"/>
          <w:szCs w:val="22"/>
        </w:rPr>
        <w:t>11.1.</w:t>
      </w:r>
      <w:r w:rsidR="003631D9">
        <w:rPr>
          <w:rStyle w:val="cf01"/>
          <w:rFonts w:asciiTheme="majorBidi" w:eastAsia="Times New Roman" w:hAnsiTheme="majorBidi" w:cstheme="majorBidi"/>
          <w:sz w:val="22"/>
          <w:szCs w:val="22"/>
        </w:rPr>
        <w:tab/>
      </w:r>
      <w:r w:rsidR="00D64630" w:rsidRPr="00727A6E">
        <w:rPr>
          <w:rStyle w:val="cf01"/>
          <w:rFonts w:asciiTheme="majorBidi" w:eastAsia="Times New Roman" w:hAnsiTheme="majorBidi" w:cstheme="majorBidi"/>
          <w:sz w:val="22"/>
          <w:szCs w:val="22"/>
        </w:rPr>
        <w:t>Visi ūkio subjektai, taip kaip jie apibrėžti bendrųjų sąlygų 1.16 punkte, ir</w:t>
      </w:r>
      <w:r w:rsidR="00690FB1" w:rsidRPr="00727A6E">
        <w:rPr>
          <w:rStyle w:val="cf01"/>
          <w:rFonts w:asciiTheme="majorBidi" w:eastAsia="Times New Roman" w:hAnsiTheme="majorBidi" w:cstheme="majorBidi"/>
          <w:sz w:val="22"/>
          <w:szCs w:val="22"/>
        </w:rPr>
        <w:t xml:space="preserve"> (</w:t>
      </w:r>
      <w:r w:rsidR="00D64630" w:rsidRPr="00727A6E">
        <w:rPr>
          <w:rStyle w:val="cf01"/>
          <w:rFonts w:asciiTheme="majorBidi" w:eastAsia="Times New Roman" w:hAnsiTheme="majorBidi" w:cstheme="majorBidi"/>
          <w:sz w:val="22"/>
          <w:szCs w:val="22"/>
        </w:rPr>
        <w:t>ar</w:t>
      </w:r>
      <w:r w:rsidR="00690FB1" w:rsidRPr="00727A6E">
        <w:rPr>
          <w:rStyle w:val="cf01"/>
          <w:rFonts w:asciiTheme="majorBidi" w:eastAsia="Times New Roman" w:hAnsiTheme="majorBidi" w:cstheme="majorBidi"/>
          <w:sz w:val="22"/>
          <w:szCs w:val="22"/>
        </w:rPr>
        <w:t>)</w:t>
      </w:r>
      <w:r w:rsidR="00D64630" w:rsidRPr="00727A6E">
        <w:rPr>
          <w:rStyle w:val="cf01"/>
          <w:rFonts w:asciiTheme="majorBidi" w:eastAsia="Times New Roman" w:hAnsiTheme="majorBidi" w:cstheme="majorBidi"/>
          <w:sz w:val="22"/>
          <w:szCs w:val="22"/>
        </w:rPr>
        <w:t xml:space="preserve"> kvazisubtiekėjai, taip kaip jie apibrėžti bendrųjų</w:t>
      </w:r>
      <w:r w:rsidR="2E10FCAC" w:rsidRPr="00727A6E">
        <w:rPr>
          <w:rStyle w:val="cf01"/>
          <w:rFonts w:asciiTheme="majorBidi" w:eastAsia="Times New Roman" w:hAnsiTheme="majorBidi" w:cstheme="majorBidi"/>
          <w:sz w:val="22"/>
          <w:szCs w:val="22"/>
        </w:rPr>
        <w:t xml:space="preserve"> pirkimo</w:t>
      </w:r>
      <w:r w:rsidR="00D64630" w:rsidRPr="00727A6E">
        <w:rPr>
          <w:rStyle w:val="cf01"/>
          <w:rFonts w:asciiTheme="majorBidi" w:eastAsia="Times New Roman" w:hAnsiTheme="majorBidi" w:cstheme="majorBidi"/>
          <w:sz w:val="22"/>
          <w:szCs w:val="22"/>
        </w:rPr>
        <w:t xml:space="preserve"> sąlygų 1.18 punkte, turi būti išviešinti tiekėjo pasiūlyme iki pasiūlymų pateikimo momento. </w:t>
      </w:r>
      <w:r w:rsidR="00D64630" w:rsidRPr="00727A6E">
        <w:rPr>
          <w:rStyle w:val="Grietas"/>
          <w:rFonts w:asciiTheme="majorBidi" w:eastAsia="Times New Roman" w:hAnsiTheme="majorBidi" w:cstheme="majorBidi"/>
          <w:b w:val="0"/>
          <w:bCs w:val="0"/>
          <w:spacing w:val="2"/>
          <w:sz w:val="22"/>
          <w:szCs w:val="22"/>
          <w:shd w:val="clear" w:color="auto" w:fill="FFFFFF"/>
        </w:rPr>
        <w:t>Jeigu pasiūlymų vertinimo metu paaiškėja, kad tiekėjas, nenurodęs jog remiasi kitų ūkio subjektų pajėgumais (kvalifikacija), pats neatitinka pirkimo dokumentuose aiškiai ir nedviprasmiškai suformuluotų kvalifikacijos reikalavimų, jis neįgyja teisės po pasiūlymų pateikimo termino pabaigos pasitelkti (nurodyti) naujų subjektų tam, kad atitiktų kvalifikacijos reikalavimus.</w:t>
      </w:r>
    </w:p>
    <w:p w14:paraId="577880A6" w14:textId="3A23209E" w:rsidR="00851070" w:rsidRPr="00727A6E" w:rsidRDefault="00851070" w:rsidP="00851070">
      <w:pPr>
        <w:spacing w:after="0" w:line="240" w:lineRule="auto"/>
        <w:ind w:firstLine="709"/>
        <w:jc w:val="both"/>
        <w:rPr>
          <w:rFonts w:asciiTheme="majorBidi" w:eastAsia="Times New Roman" w:hAnsiTheme="majorBidi" w:cstheme="majorBidi"/>
          <w:color w:val="000000" w:themeColor="text1"/>
          <w:sz w:val="22"/>
          <w:szCs w:val="22"/>
        </w:rPr>
      </w:pPr>
      <w:r w:rsidRPr="00727A6E">
        <w:rPr>
          <w:rFonts w:asciiTheme="majorBidi" w:eastAsia="Times New Roman" w:hAnsiTheme="majorBidi" w:cstheme="majorBidi"/>
          <w:sz w:val="22"/>
          <w:szCs w:val="22"/>
        </w:rPr>
        <w:t>11.2.</w:t>
      </w:r>
      <w:r w:rsidR="007532F7">
        <w:rPr>
          <w:rFonts w:asciiTheme="majorBidi" w:eastAsia="Times New Roman" w:hAnsiTheme="majorBidi" w:cstheme="majorBidi"/>
          <w:sz w:val="22"/>
          <w:szCs w:val="22"/>
        </w:rPr>
        <w:tab/>
      </w:r>
      <w:r w:rsidR="00D64630" w:rsidRPr="00727A6E">
        <w:rPr>
          <w:rFonts w:asciiTheme="majorBidi" w:eastAsia="Times New Roman" w:hAnsiTheme="majorBidi" w:cstheme="majorBidi"/>
          <w:sz w:val="22"/>
          <w:szCs w:val="22"/>
        </w:rPr>
        <w:t xml:space="preserve">Pakeisti kvalifikacijos reikalavimų neatitinkantį arba bent vieną perkančiosios organizacijos nustatytą pašalinimo pagrindą atitinkantį ūkio subjektą </w:t>
      </w:r>
      <w:r w:rsidR="00D64630" w:rsidRPr="00727A6E">
        <w:rPr>
          <w:rStyle w:val="cf01"/>
          <w:rFonts w:asciiTheme="majorBidi" w:eastAsia="Times New Roman" w:hAnsiTheme="majorBidi" w:cstheme="majorBidi"/>
          <w:sz w:val="22"/>
          <w:szCs w:val="22"/>
        </w:rPr>
        <w:t>ir/ar kvazisubtiekėjai</w:t>
      </w:r>
      <w:r w:rsidR="00D64630" w:rsidRPr="00727A6E">
        <w:rPr>
          <w:rFonts w:asciiTheme="majorBidi" w:eastAsia="Times New Roman" w:hAnsiTheme="majorBidi" w:cstheme="majorBidi"/>
          <w:sz w:val="22"/>
          <w:szCs w:val="22"/>
        </w:rPr>
        <w:t xml:space="preserve"> leidžiama tik tuo atveju, jei tokio ūkio subjekto ar subtiekėjo patirtis nebuvo vertinama ekonominio naudingumo balais, t. y. patirtis buvo vertinama tik siekiant įsitikinti, ar ji atitinka nustatytus kvalifikacijos reikalavimus ir už šią patirtį nebuvo skiriami balai.</w:t>
      </w:r>
      <w:r w:rsidRPr="00727A6E">
        <w:rPr>
          <w:rFonts w:asciiTheme="majorBidi" w:eastAsia="Times New Roman" w:hAnsiTheme="majorBidi" w:cstheme="majorBidi"/>
          <w:color w:val="000000" w:themeColor="text1"/>
          <w:sz w:val="22"/>
          <w:szCs w:val="22"/>
        </w:rPr>
        <w:t xml:space="preserve"> </w:t>
      </w:r>
    </w:p>
    <w:p w14:paraId="14EDB509" w14:textId="5859B82A" w:rsidR="00D64630" w:rsidRPr="00727A6E" w:rsidRDefault="00851070" w:rsidP="00851070">
      <w:pPr>
        <w:spacing w:after="0" w:line="240" w:lineRule="auto"/>
        <w:ind w:firstLine="709"/>
        <w:jc w:val="both"/>
        <w:rPr>
          <w:rFonts w:asciiTheme="majorBidi" w:eastAsia="Times New Roman" w:hAnsiTheme="majorBidi" w:cstheme="majorBidi"/>
          <w:color w:val="000000" w:themeColor="text1"/>
          <w:sz w:val="22"/>
          <w:szCs w:val="22"/>
        </w:rPr>
      </w:pPr>
      <w:r w:rsidRPr="00727A6E">
        <w:rPr>
          <w:rFonts w:asciiTheme="majorBidi" w:eastAsia="Times New Roman" w:hAnsiTheme="majorBidi" w:cstheme="majorBidi"/>
          <w:color w:val="000000" w:themeColor="text1"/>
          <w:sz w:val="22"/>
          <w:szCs w:val="22"/>
        </w:rPr>
        <w:t>11.3.</w:t>
      </w:r>
      <w:r w:rsidR="007532F7">
        <w:rPr>
          <w:rFonts w:asciiTheme="majorBidi" w:eastAsia="Times New Roman" w:hAnsiTheme="majorBidi" w:cstheme="majorBidi"/>
          <w:color w:val="000000" w:themeColor="text1"/>
          <w:sz w:val="22"/>
          <w:szCs w:val="22"/>
        </w:rPr>
        <w:tab/>
      </w:r>
      <w:r w:rsidR="00D64630" w:rsidRPr="00727A6E">
        <w:rPr>
          <w:rFonts w:asciiTheme="majorBidi" w:eastAsia="Times New Roman" w:hAnsiTheme="majorBidi" w:cstheme="majorBidi"/>
          <w:sz w:val="22"/>
          <w:szCs w:val="22"/>
        </w:rPr>
        <w:t xml:space="preserve">Jei </w:t>
      </w:r>
      <w:r w:rsidR="00D64630" w:rsidRPr="00727A6E">
        <w:rPr>
          <w:rStyle w:val="Grietas"/>
          <w:rFonts w:asciiTheme="majorBidi" w:eastAsia="Times New Roman" w:hAnsiTheme="majorBidi" w:cstheme="majorBidi"/>
          <w:b w:val="0"/>
          <w:bCs w:val="0"/>
          <w:spacing w:val="2"/>
          <w:sz w:val="22"/>
          <w:szCs w:val="22"/>
          <w:shd w:val="clear" w:color="auto" w:fill="FFFFFF"/>
        </w:rPr>
        <w:t>keliamų kvalifikacijos reikalavimų neatitinka tiekėjo darbuotojas, tiekėjui nėra leidžiama pasiūlymų vertinimo metu jį pakeisti kitu, kvalifikacijos reikalavimus atitinkančiu, darbuotoju.</w:t>
      </w:r>
    </w:p>
    <w:bookmarkEnd w:id="4"/>
    <w:p w14:paraId="55A10D53" w14:textId="1841858B" w:rsidR="003B2685" w:rsidRPr="00727A6E" w:rsidRDefault="003B2685" w:rsidP="7ECDD94B">
      <w:pPr>
        <w:spacing w:line="259" w:lineRule="auto"/>
        <w:rPr>
          <w:rFonts w:asciiTheme="majorBidi" w:eastAsia="Times New Roman" w:hAnsiTheme="majorBidi" w:cstheme="majorBidi"/>
          <w:color w:val="000000" w:themeColor="text1"/>
          <w:sz w:val="22"/>
          <w:szCs w:val="22"/>
        </w:rPr>
      </w:pPr>
    </w:p>
    <w:sectPr w:rsidR="003B2685" w:rsidRPr="00727A6E" w:rsidSect="00713808">
      <w:headerReference w:type="default" r:id="rId12"/>
      <w:pgSz w:w="11906" w:h="16838"/>
      <w:pgMar w:top="1276"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A64D6D" w14:textId="77777777" w:rsidR="00A6124F" w:rsidRDefault="00A6124F" w:rsidP="00C31CCB">
      <w:pPr>
        <w:spacing w:after="0" w:line="240" w:lineRule="auto"/>
      </w:pPr>
      <w:r>
        <w:separator/>
      </w:r>
    </w:p>
  </w:endnote>
  <w:endnote w:type="continuationSeparator" w:id="0">
    <w:p w14:paraId="549BF3B0" w14:textId="77777777" w:rsidR="00A6124F" w:rsidRDefault="00A6124F" w:rsidP="00C31C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127031" w14:textId="77777777" w:rsidR="00A6124F" w:rsidRDefault="00A6124F" w:rsidP="00C31CCB">
      <w:pPr>
        <w:spacing w:after="0" w:line="240" w:lineRule="auto"/>
      </w:pPr>
      <w:r>
        <w:separator/>
      </w:r>
    </w:p>
  </w:footnote>
  <w:footnote w:type="continuationSeparator" w:id="0">
    <w:p w14:paraId="14229959" w14:textId="77777777" w:rsidR="00A6124F" w:rsidRDefault="00A6124F" w:rsidP="00C31CC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13290388"/>
      <w:docPartObj>
        <w:docPartGallery w:val="Page Numbers (Top of Page)"/>
        <w:docPartUnique/>
      </w:docPartObj>
    </w:sdtPr>
    <w:sdtEndPr/>
    <w:sdtContent>
      <w:p w14:paraId="6F73FFDA" w14:textId="77777777" w:rsidR="00152230" w:rsidRDefault="00152230" w:rsidP="00885D84">
        <w:pPr>
          <w:pStyle w:val="Antrats"/>
          <w:jc w:val="center"/>
        </w:pPr>
        <w:r>
          <w:fldChar w:fldCharType="begin"/>
        </w:r>
        <w:r>
          <w:instrText>PAGE   \* MERGEFORMAT</w:instrText>
        </w:r>
        <w:r>
          <w:fldChar w:fldCharType="separate"/>
        </w:r>
        <w:r>
          <w:t>2</w:t>
        </w:r>
        <w: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6857980"/>
    <w:multiLevelType w:val="multilevel"/>
    <w:tmpl w:val="70DAD80A"/>
    <w:lvl w:ilvl="0">
      <w:start w:val="1"/>
      <w:numFmt w:val="decimal"/>
      <w:lvlText w:val="%1."/>
      <w:lvlJc w:val="left"/>
      <w:pPr>
        <w:ind w:left="360" w:hanging="360"/>
      </w:pPr>
    </w:lvl>
    <w:lvl w:ilvl="1">
      <w:start w:val="1"/>
      <w:numFmt w:val="decimal"/>
      <w:lvlText w:val="3.%2."/>
      <w:lvlJc w:val="left"/>
      <w:pPr>
        <w:ind w:left="720" w:hanging="360"/>
      </w:pPr>
      <w:rPr>
        <w:rFonts w:hint="default"/>
        <w:i w:val="0"/>
        <w:iCs/>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2F411186"/>
    <w:multiLevelType w:val="multilevel"/>
    <w:tmpl w:val="41BE5FEC"/>
    <w:lvl w:ilvl="0">
      <w:start w:val="1"/>
      <w:numFmt w:val="decimal"/>
      <w:lvlText w:val="%1."/>
      <w:lvlJc w:val="left"/>
      <w:pPr>
        <w:ind w:left="360" w:hanging="360"/>
      </w:pPr>
      <w:rPr>
        <w:rFonts w:hint="default"/>
        <w:b/>
        <w:bCs/>
      </w:rPr>
    </w:lvl>
    <w:lvl w:ilvl="1">
      <w:start w:val="1"/>
      <w:numFmt w:val="decimal"/>
      <w:suff w:val="space"/>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43D4669B"/>
    <w:multiLevelType w:val="multilevel"/>
    <w:tmpl w:val="44784194"/>
    <w:styleLink w:val="Stilius2"/>
    <w:lvl w:ilvl="0">
      <w:start w:val="24"/>
      <w:numFmt w:val="decimal"/>
      <w:lvlText w:val="%1."/>
      <w:lvlJc w:val="left"/>
      <w:pPr>
        <w:ind w:left="660" w:hanging="660"/>
      </w:pPr>
      <w:rPr>
        <w:rFonts w:hint="default"/>
        <w:b/>
        <w:i w:val="0"/>
        <w:iCs w:val="0"/>
        <w:sz w:val="24"/>
        <w:szCs w:val="24"/>
      </w:rPr>
    </w:lvl>
    <w:lvl w:ilvl="1">
      <w:start w:val="1"/>
      <w:numFmt w:val="decimal"/>
      <w:lvlText w:val="%1.%2."/>
      <w:lvlJc w:val="left"/>
      <w:pPr>
        <w:ind w:left="1370" w:hanging="660"/>
      </w:pPr>
      <w:rPr>
        <w:rFonts w:hint="default"/>
        <w:b/>
      </w:rPr>
    </w:lvl>
    <w:lvl w:ilvl="2">
      <w:start w:val="1"/>
      <w:numFmt w:val="decimal"/>
      <w:lvlText w:val="%1.3.4."/>
      <w:lvlJc w:val="left"/>
      <w:pPr>
        <w:ind w:left="720" w:hanging="720"/>
      </w:pPr>
      <w:rPr>
        <w:rFonts w:hint="default"/>
        <w:b/>
        <w:bCs w:val="0"/>
      </w:rPr>
    </w:lvl>
    <w:lvl w:ilvl="3">
      <w:start w:val="10"/>
      <w:numFmt w:val="none"/>
      <w:lvlText w:val="10.3.4.1."/>
      <w:lvlJc w:val="left"/>
      <w:pPr>
        <w:ind w:left="360" w:hanging="360"/>
      </w:pPr>
      <w:rPr>
        <w:rFonts w:hint="default"/>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3" w15:restartNumberingAfterBreak="0">
    <w:nsid w:val="5EDD211E"/>
    <w:multiLevelType w:val="multilevel"/>
    <w:tmpl w:val="7284B696"/>
    <w:styleLink w:val="Stilius1"/>
    <w:lvl w:ilvl="0">
      <w:start w:val="20"/>
      <w:numFmt w:val="decimal"/>
      <w:lvlText w:val="%1."/>
      <w:lvlJc w:val="left"/>
      <w:pPr>
        <w:ind w:left="660" w:hanging="660"/>
      </w:pPr>
      <w:rPr>
        <w:rFonts w:hint="default"/>
        <w:b/>
        <w:i w:val="0"/>
        <w:iCs w:val="0"/>
      </w:rPr>
    </w:lvl>
    <w:lvl w:ilvl="1">
      <w:start w:val="1"/>
      <w:numFmt w:val="decimal"/>
      <w:lvlText w:val="%1.%2."/>
      <w:lvlJc w:val="left"/>
      <w:pPr>
        <w:ind w:left="660" w:hanging="660"/>
      </w:pPr>
      <w:rPr>
        <w:rFonts w:hint="default"/>
        <w:b/>
      </w:rPr>
    </w:lvl>
    <w:lvl w:ilvl="2">
      <w:start w:val="1"/>
      <w:numFmt w:val="decimal"/>
      <w:lvlText w:val="%1.3.4."/>
      <w:lvlJc w:val="left"/>
      <w:pPr>
        <w:ind w:left="720" w:hanging="720"/>
      </w:pPr>
      <w:rPr>
        <w:rFonts w:hint="default"/>
        <w:b/>
        <w:bCs w:val="0"/>
      </w:rPr>
    </w:lvl>
    <w:lvl w:ilvl="3">
      <w:start w:val="10"/>
      <w:numFmt w:val="none"/>
      <w:lvlText w:val="10.3.4.1."/>
      <w:lvlJc w:val="left"/>
      <w:pPr>
        <w:ind w:left="360" w:hanging="360"/>
      </w:pPr>
      <w:rPr>
        <w:rFonts w:hint="default"/>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4" w15:restartNumberingAfterBreak="0">
    <w:nsid w:val="746F1239"/>
    <w:multiLevelType w:val="multilevel"/>
    <w:tmpl w:val="0A023358"/>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5" w15:restartNumberingAfterBreak="0">
    <w:nsid w:val="747A38CE"/>
    <w:multiLevelType w:val="multilevel"/>
    <w:tmpl w:val="5D26F812"/>
    <w:lvl w:ilvl="0">
      <w:start w:val="6"/>
      <w:numFmt w:val="decimal"/>
      <w:lvlText w:val="%1."/>
      <w:lvlJc w:val="left"/>
      <w:pPr>
        <w:ind w:left="504" w:hanging="504"/>
      </w:pPr>
      <w:rPr>
        <w:rFonts w:eastAsia="Calibri" w:hint="default"/>
        <w:b/>
        <w:bCs/>
        <w:u w:val="none"/>
      </w:rPr>
    </w:lvl>
    <w:lvl w:ilvl="1">
      <w:start w:val="1"/>
      <w:numFmt w:val="decimal"/>
      <w:lvlText w:val="%1.%2."/>
      <w:lvlJc w:val="left"/>
      <w:pPr>
        <w:ind w:left="1356" w:hanging="504"/>
      </w:pPr>
      <w:rPr>
        <w:rFonts w:eastAsia="Calibri" w:hint="default"/>
        <w:i w:val="0"/>
        <w:iCs w:val="0"/>
        <w:color w:val="auto"/>
        <w:u w:val="none"/>
      </w:rPr>
    </w:lvl>
    <w:lvl w:ilvl="2">
      <w:start w:val="1"/>
      <w:numFmt w:val="decimal"/>
      <w:lvlText w:val="%1.%2.%3."/>
      <w:lvlJc w:val="left"/>
      <w:pPr>
        <w:ind w:left="2282" w:hanging="720"/>
      </w:pPr>
      <w:rPr>
        <w:rFonts w:eastAsia="Calibri" w:hint="default"/>
        <w:color w:val="auto"/>
        <w:u w:val="none"/>
      </w:rPr>
    </w:lvl>
    <w:lvl w:ilvl="3">
      <w:start w:val="1"/>
      <w:numFmt w:val="decimal"/>
      <w:lvlText w:val="%1.%2.%3.%4."/>
      <w:lvlJc w:val="left"/>
      <w:pPr>
        <w:ind w:left="2992" w:hanging="720"/>
      </w:pPr>
      <w:rPr>
        <w:rFonts w:eastAsia="Calibri" w:hint="default"/>
        <w:u w:val="none"/>
      </w:rPr>
    </w:lvl>
    <w:lvl w:ilvl="4">
      <w:start w:val="1"/>
      <w:numFmt w:val="decimal"/>
      <w:lvlText w:val="%1.%2.%3.%4.%5."/>
      <w:lvlJc w:val="left"/>
      <w:pPr>
        <w:ind w:left="4062" w:hanging="1080"/>
      </w:pPr>
      <w:rPr>
        <w:rFonts w:eastAsia="Calibri" w:hint="default"/>
        <w:u w:val="none"/>
      </w:rPr>
    </w:lvl>
    <w:lvl w:ilvl="5">
      <w:start w:val="1"/>
      <w:numFmt w:val="decimal"/>
      <w:lvlText w:val="%1.%2.%3.%4.%5.%6."/>
      <w:lvlJc w:val="left"/>
      <w:pPr>
        <w:ind w:left="4772" w:hanging="1080"/>
      </w:pPr>
      <w:rPr>
        <w:rFonts w:eastAsia="Calibri" w:hint="default"/>
        <w:u w:val="none"/>
      </w:rPr>
    </w:lvl>
    <w:lvl w:ilvl="6">
      <w:start w:val="1"/>
      <w:numFmt w:val="decimal"/>
      <w:lvlText w:val="%1.%2.%3.%4.%5.%6.%7."/>
      <w:lvlJc w:val="left"/>
      <w:pPr>
        <w:ind w:left="5842" w:hanging="1440"/>
      </w:pPr>
      <w:rPr>
        <w:rFonts w:eastAsia="Calibri" w:hint="default"/>
        <w:u w:val="none"/>
      </w:rPr>
    </w:lvl>
    <w:lvl w:ilvl="7">
      <w:start w:val="1"/>
      <w:numFmt w:val="decimal"/>
      <w:lvlText w:val="%1.%2.%3.%4.%5.%6.%7.%8."/>
      <w:lvlJc w:val="left"/>
      <w:pPr>
        <w:ind w:left="6552" w:hanging="1440"/>
      </w:pPr>
      <w:rPr>
        <w:rFonts w:eastAsia="Calibri" w:hint="default"/>
        <w:u w:val="none"/>
      </w:rPr>
    </w:lvl>
    <w:lvl w:ilvl="8">
      <w:start w:val="1"/>
      <w:numFmt w:val="decimal"/>
      <w:lvlText w:val="%1.%2.%3.%4.%5.%6.%7.%8.%9."/>
      <w:lvlJc w:val="left"/>
      <w:pPr>
        <w:ind w:left="7262" w:hanging="1440"/>
      </w:pPr>
      <w:rPr>
        <w:rFonts w:eastAsia="Calibri" w:hint="default"/>
        <w:u w:val="none"/>
      </w:rPr>
    </w:lvl>
  </w:abstractNum>
  <w:num w:numId="1" w16cid:durableId="1927765243">
    <w:abstractNumId w:val="1"/>
  </w:num>
  <w:num w:numId="2" w16cid:durableId="12269543">
    <w:abstractNumId w:val="4"/>
  </w:num>
  <w:num w:numId="3" w16cid:durableId="412043720">
    <w:abstractNumId w:val="5"/>
  </w:num>
  <w:num w:numId="4" w16cid:durableId="1186479355">
    <w:abstractNumId w:val="0"/>
  </w:num>
  <w:num w:numId="5" w16cid:durableId="1107388437">
    <w:abstractNumId w:val="3"/>
  </w:num>
  <w:num w:numId="6" w16cid:durableId="650598100">
    <w:abstractNumId w:val="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4630"/>
    <w:rsid w:val="000222F8"/>
    <w:rsid w:val="0003278F"/>
    <w:rsid w:val="000404A9"/>
    <w:rsid w:val="000B14B5"/>
    <w:rsid w:val="000B2537"/>
    <w:rsid w:val="00115FE5"/>
    <w:rsid w:val="00143698"/>
    <w:rsid w:val="00152230"/>
    <w:rsid w:val="00167099"/>
    <w:rsid w:val="00167190"/>
    <w:rsid w:val="00193AC6"/>
    <w:rsid w:val="00213F98"/>
    <w:rsid w:val="002419CF"/>
    <w:rsid w:val="00243BD7"/>
    <w:rsid w:val="002638DB"/>
    <w:rsid w:val="002666B2"/>
    <w:rsid w:val="002808A4"/>
    <w:rsid w:val="00287645"/>
    <w:rsid w:val="002C2FF3"/>
    <w:rsid w:val="002E74D1"/>
    <w:rsid w:val="00316A26"/>
    <w:rsid w:val="0033324B"/>
    <w:rsid w:val="003631D9"/>
    <w:rsid w:val="00372099"/>
    <w:rsid w:val="003738BA"/>
    <w:rsid w:val="00394B15"/>
    <w:rsid w:val="003B2685"/>
    <w:rsid w:val="003B549C"/>
    <w:rsid w:val="003C47E1"/>
    <w:rsid w:val="003D2C18"/>
    <w:rsid w:val="003D2E7A"/>
    <w:rsid w:val="00412828"/>
    <w:rsid w:val="00420C9A"/>
    <w:rsid w:val="0042247E"/>
    <w:rsid w:val="004238DF"/>
    <w:rsid w:val="00424BD3"/>
    <w:rsid w:val="00431915"/>
    <w:rsid w:val="00452FDD"/>
    <w:rsid w:val="00485136"/>
    <w:rsid w:val="00485778"/>
    <w:rsid w:val="00497BA9"/>
    <w:rsid w:val="004A6493"/>
    <w:rsid w:val="004C371B"/>
    <w:rsid w:val="004D2C55"/>
    <w:rsid w:val="004D55D4"/>
    <w:rsid w:val="004F53A8"/>
    <w:rsid w:val="00501FAD"/>
    <w:rsid w:val="0050273D"/>
    <w:rsid w:val="005077F8"/>
    <w:rsid w:val="00513148"/>
    <w:rsid w:val="00520882"/>
    <w:rsid w:val="00540014"/>
    <w:rsid w:val="005402D5"/>
    <w:rsid w:val="00543EF6"/>
    <w:rsid w:val="00580DB3"/>
    <w:rsid w:val="00581D7D"/>
    <w:rsid w:val="005C5117"/>
    <w:rsid w:val="005D69F6"/>
    <w:rsid w:val="005F2482"/>
    <w:rsid w:val="005F53DF"/>
    <w:rsid w:val="005F64A7"/>
    <w:rsid w:val="0061113D"/>
    <w:rsid w:val="006209C4"/>
    <w:rsid w:val="00621735"/>
    <w:rsid w:val="00623DE2"/>
    <w:rsid w:val="00666CE0"/>
    <w:rsid w:val="00670334"/>
    <w:rsid w:val="00675675"/>
    <w:rsid w:val="00675A3F"/>
    <w:rsid w:val="00686FA8"/>
    <w:rsid w:val="00690CDC"/>
    <w:rsid w:val="00690FB1"/>
    <w:rsid w:val="006B0FEB"/>
    <w:rsid w:val="006B2552"/>
    <w:rsid w:val="006D74A5"/>
    <w:rsid w:val="00700A28"/>
    <w:rsid w:val="00713808"/>
    <w:rsid w:val="00717662"/>
    <w:rsid w:val="00727A6E"/>
    <w:rsid w:val="00737874"/>
    <w:rsid w:val="00744B3B"/>
    <w:rsid w:val="00745747"/>
    <w:rsid w:val="007532F7"/>
    <w:rsid w:val="00755838"/>
    <w:rsid w:val="00762056"/>
    <w:rsid w:val="00766B58"/>
    <w:rsid w:val="00786017"/>
    <w:rsid w:val="007A040A"/>
    <w:rsid w:val="007A3098"/>
    <w:rsid w:val="007C451A"/>
    <w:rsid w:val="007C5C8C"/>
    <w:rsid w:val="008014B4"/>
    <w:rsid w:val="00803467"/>
    <w:rsid w:val="00804CCB"/>
    <w:rsid w:val="00820013"/>
    <w:rsid w:val="00851070"/>
    <w:rsid w:val="008C3B31"/>
    <w:rsid w:val="00937E37"/>
    <w:rsid w:val="00941C36"/>
    <w:rsid w:val="009533CC"/>
    <w:rsid w:val="00955D29"/>
    <w:rsid w:val="00957E04"/>
    <w:rsid w:val="00960763"/>
    <w:rsid w:val="009936F0"/>
    <w:rsid w:val="009B3CF0"/>
    <w:rsid w:val="009D518B"/>
    <w:rsid w:val="009E001F"/>
    <w:rsid w:val="00A10D9A"/>
    <w:rsid w:val="00A3189A"/>
    <w:rsid w:val="00A6124F"/>
    <w:rsid w:val="00A6377B"/>
    <w:rsid w:val="00A77659"/>
    <w:rsid w:val="00A818DA"/>
    <w:rsid w:val="00A83EEF"/>
    <w:rsid w:val="00A87913"/>
    <w:rsid w:val="00A95192"/>
    <w:rsid w:val="00AA53F9"/>
    <w:rsid w:val="00AB2537"/>
    <w:rsid w:val="00AB42EE"/>
    <w:rsid w:val="00AE068E"/>
    <w:rsid w:val="00AE7773"/>
    <w:rsid w:val="00B04D8E"/>
    <w:rsid w:val="00B13E90"/>
    <w:rsid w:val="00B15A4D"/>
    <w:rsid w:val="00B2190D"/>
    <w:rsid w:val="00B256DB"/>
    <w:rsid w:val="00B3111A"/>
    <w:rsid w:val="00B334E7"/>
    <w:rsid w:val="00B57A09"/>
    <w:rsid w:val="00B705C8"/>
    <w:rsid w:val="00B83E0A"/>
    <w:rsid w:val="00BE274E"/>
    <w:rsid w:val="00BF3497"/>
    <w:rsid w:val="00C00EE3"/>
    <w:rsid w:val="00C077EA"/>
    <w:rsid w:val="00C31CCB"/>
    <w:rsid w:val="00C415B7"/>
    <w:rsid w:val="00C465DA"/>
    <w:rsid w:val="00C55AD1"/>
    <w:rsid w:val="00C75E0F"/>
    <w:rsid w:val="00C9538A"/>
    <w:rsid w:val="00C958AB"/>
    <w:rsid w:val="00C95C1A"/>
    <w:rsid w:val="00C96DCF"/>
    <w:rsid w:val="00CA7B48"/>
    <w:rsid w:val="00D47CF2"/>
    <w:rsid w:val="00D50BDD"/>
    <w:rsid w:val="00D64630"/>
    <w:rsid w:val="00D91CD3"/>
    <w:rsid w:val="00D92106"/>
    <w:rsid w:val="00D957F6"/>
    <w:rsid w:val="00DD0D32"/>
    <w:rsid w:val="00DD2335"/>
    <w:rsid w:val="00E16DF1"/>
    <w:rsid w:val="00E17429"/>
    <w:rsid w:val="00E420A2"/>
    <w:rsid w:val="00E424C9"/>
    <w:rsid w:val="00E55F39"/>
    <w:rsid w:val="00E74EB8"/>
    <w:rsid w:val="00EC468C"/>
    <w:rsid w:val="00ED10A7"/>
    <w:rsid w:val="00EE4B2E"/>
    <w:rsid w:val="00F1762B"/>
    <w:rsid w:val="00F467A5"/>
    <w:rsid w:val="00F676C3"/>
    <w:rsid w:val="00F71EB2"/>
    <w:rsid w:val="00FB04F7"/>
    <w:rsid w:val="00FB381D"/>
    <w:rsid w:val="00FB7554"/>
    <w:rsid w:val="066A4C9C"/>
    <w:rsid w:val="0728208A"/>
    <w:rsid w:val="0AB7E7C0"/>
    <w:rsid w:val="0DCDAA69"/>
    <w:rsid w:val="0F46C42A"/>
    <w:rsid w:val="15090B2D"/>
    <w:rsid w:val="18F2BF21"/>
    <w:rsid w:val="1AC1E756"/>
    <w:rsid w:val="1C200A8B"/>
    <w:rsid w:val="1D98125F"/>
    <w:rsid w:val="1E43911F"/>
    <w:rsid w:val="2E10FCAC"/>
    <w:rsid w:val="35EE45DA"/>
    <w:rsid w:val="36A2C100"/>
    <w:rsid w:val="37264D18"/>
    <w:rsid w:val="37DB5AB8"/>
    <w:rsid w:val="39E42ACB"/>
    <w:rsid w:val="3F8C99CA"/>
    <w:rsid w:val="41EDC4AB"/>
    <w:rsid w:val="42C208A9"/>
    <w:rsid w:val="466DFAC0"/>
    <w:rsid w:val="4DC3ADCC"/>
    <w:rsid w:val="540EBA18"/>
    <w:rsid w:val="557A606D"/>
    <w:rsid w:val="575DE6AD"/>
    <w:rsid w:val="5BFFED8C"/>
    <w:rsid w:val="607C62D0"/>
    <w:rsid w:val="68BFD438"/>
    <w:rsid w:val="6B66B4EB"/>
    <w:rsid w:val="6BA3595F"/>
    <w:rsid w:val="6EBA416F"/>
    <w:rsid w:val="70CFDE5B"/>
    <w:rsid w:val="736E1E65"/>
    <w:rsid w:val="74C51D2F"/>
    <w:rsid w:val="7846EE73"/>
    <w:rsid w:val="7C1F62C6"/>
    <w:rsid w:val="7ECDD94B"/>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D153EE"/>
  <w15:chartTrackingRefBased/>
  <w15:docId w15:val="{F74EE4DB-501E-4B34-9E8B-33F911D9D0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64630"/>
    <w:pPr>
      <w:spacing w:line="276" w:lineRule="auto"/>
    </w:pPr>
    <w:rPr>
      <w:rFonts w:eastAsiaTheme="minorEastAsia"/>
      <w:kern w:val="0"/>
      <w:sz w:val="21"/>
      <w:szCs w:val="21"/>
      <w:lang w:eastAsia="lt-LT"/>
    </w:rPr>
  </w:style>
  <w:style w:type="paragraph" w:styleId="Antrat1">
    <w:name w:val="heading 1"/>
    <w:basedOn w:val="prastasis"/>
    <w:next w:val="prastasis"/>
    <w:link w:val="Antrat1Diagrama"/>
    <w:uiPriority w:val="9"/>
    <w:qFormat/>
    <w:rsid w:val="00D64630"/>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D64630"/>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D64630"/>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D64630"/>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D64630"/>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D64630"/>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D64630"/>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D64630"/>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D64630"/>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D64630"/>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D64630"/>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D64630"/>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D64630"/>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D64630"/>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D64630"/>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D64630"/>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D64630"/>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D64630"/>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D6463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D64630"/>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D64630"/>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D64630"/>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D64630"/>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D64630"/>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B"/>
    <w:basedOn w:val="prastasis"/>
    <w:link w:val="SraopastraipaDiagrama"/>
    <w:uiPriority w:val="34"/>
    <w:qFormat/>
    <w:rsid w:val="00D64630"/>
    <w:pPr>
      <w:ind w:left="720"/>
      <w:contextualSpacing/>
    </w:pPr>
  </w:style>
  <w:style w:type="character" w:styleId="Rykuspabraukimas">
    <w:name w:val="Intense Emphasis"/>
    <w:basedOn w:val="Numatytasispastraiposriftas"/>
    <w:uiPriority w:val="21"/>
    <w:qFormat/>
    <w:rsid w:val="00D64630"/>
    <w:rPr>
      <w:i/>
      <w:iCs/>
      <w:color w:val="2F5496" w:themeColor="accent1" w:themeShade="BF"/>
    </w:rPr>
  </w:style>
  <w:style w:type="paragraph" w:styleId="Iskirtacitata">
    <w:name w:val="Intense Quote"/>
    <w:basedOn w:val="prastasis"/>
    <w:next w:val="prastasis"/>
    <w:link w:val="IskirtacitataDiagrama"/>
    <w:uiPriority w:val="30"/>
    <w:qFormat/>
    <w:rsid w:val="00D64630"/>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D64630"/>
    <w:rPr>
      <w:i/>
      <w:iCs/>
      <w:color w:val="2F5496" w:themeColor="accent1" w:themeShade="BF"/>
    </w:rPr>
  </w:style>
  <w:style w:type="character" w:styleId="Rykinuoroda">
    <w:name w:val="Intense Reference"/>
    <w:basedOn w:val="Numatytasispastraiposriftas"/>
    <w:uiPriority w:val="32"/>
    <w:qFormat/>
    <w:rsid w:val="00D64630"/>
    <w:rPr>
      <w:b/>
      <w:bCs/>
      <w:smallCaps/>
      <w:color w:val="2F5496" w:themeColor="accent1" w:themeShade="BF"/>
      <w:spacing w:val="5"/>
    </w:rPr>
  </w:style>
  <w:style w:type="character" w:styleId="Hipersaitas">
    <w:name w:val="Hyperlink"/>
    <w:aliases w:val="Alna,IVPK Hyperlink"/>
    <w:basedOn w:val="Numatytasispastraiposriftas"/>
    <w:uiPriority w:val="99"/>
    <w:unhideWhenUsed/>
    <w:rsid w:val="00D64630"/>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64630"/>
  </w:style>
  <w:style w:type="character" w:styleId="Grietas">
    <w:name w:val="Strong"/>
    <w:basedOn w:val="Numatytasispastraiposriftas"/>
    <w:uiPriority w:val="22"/>
    <w:qFormat/>
    <w:rsid w:val="00D64630"/>
    <w:rPr>
      <w:b/>
      <w:bCs/>
    </w:rPr>
  </w:style>
  <w:style w:type="paragraph" w:styleId="Betarp">
    <w:name w:val="No Spacing"/>
    <w:link w:val="BetarpDiagrama"/>
    <w:uiPriority w:val="1"/>
    <w:qFormat/>
    <w:rsid w:val="00D64630"/>
    <w:pPr>
      <w:spacing w:after="0" w:line="240" w:lineRule="auto"/>
    </w:pPr>
    <w:rPr>
      <w:rFonts w:eastAsiaTheme="minorEastAsia"/>
      <w:kern w:val="0"/>
      <w:sz w:val="21"/>
      <w:szCs w:val="21"/>
      <w:lang w:eastAsia="lt-LT"/>
    </w:rPr>
  </w:style>
  <w:style w:type="paragraph" w:styleId="Turinioantrat">
    <w:name w:val="TOC Heading"/>
    <w:basedOn w:val="Antrat1"/>
    <w:next w:val="prastasis"/>
    <w:uiPriority w:val="39"/>
    <w:unhideWhenUsed/>
    <w:qFormat/>
    <w:rsid w:val="00D64630"/>
    <w:pPr>
      <w:pBdr>
        <w:bottom w:val="single" w:sz="4" w:space="2" w:color="ED7D31" w:themeColor="accent2"/>
      </w:pBdr>
      <w:spacing w:after="120" w:line="240" w:lineRule="auto"/>
      <w:outlineLvl w:val="9"/>
    </w:pPr>
    <w:rPr>
      <w:color w:val="262626" w:themeColor="text1" w:themeTint="D9"/>
    </w:rPr>
  </w:style>
  <w:style w:type="character" w:customStyle="1" w:styleId="BetarpDiagrama">
    <w:name w:val="Be tarpų Diagrama"/>
    <w:basedOn w:val="Numatytasispastraiposriftas"/>
    <w:link w:val="Betarp"/>
    <w:uiPriority w:val="1"/>
    <w:rsid w:val="00D64630"/>
    <w:rPr>
      <w:rFonts w:eastAsiaTheme="minorEastAsia"/>
      <w:kern w:val="0"/>
      <w:sz w:val="21"/>
      <w:szCs w:val="21"/>
      <w:lang w:eastAsia="lt-LT"/>
    </w:rPr>
  </w:style>
  <w:style w:type="paragraph" w:styleId="Turinys1">
    <w:name w:val="toc 1"/>
    <w:basedOn w:val="prastasis"/>
    <w:next w:val="prastasis"/>
    <w:autoRedefine/>
    <w:uiPriority w:val="39"/>
    <w:unhideWhenUsed/>
    <w:rsid w:val="00D64630"/>
    <w:pPr>
      <w:tabs>
        <w:tab w:val="left" w:pos="142"/>
        <w:tab w:val="left" w:pos="660"/>
        <w:tab w:val="right" w:leader="dot" w:pos="9962"/>
      </w:tabs>
      <w:spacing w:after="0"/>
      <w:ind w:left="426" w:hanging="284"/>
    </w:pPr>
  </w:style>
  <w:style w:type="character" w:customStyle="1" w:styleId="cf01">
    <w:name w:val="cf01"/>
    <w:basedOn w:val="Numatytasispastraiposriftas"/>
    <w:rsid w:val="00D64630"/>
    <w:rPr>
      <w:rFonts w:ascii="Segoe UI" w:hAnsi="Segoe UI" w:cs="Segoe UI" w:hint="default"/>
      <w:sz w:val="18"/>
      <w:szCs w:val="18"/>
    </w:rPr>
  </w:style>
  <w:style w:type="character" w:styleId="Neapdorotaspaminjimas">
    <w:name w:val="Unresolved Mention"/>
    <w:basedOn w:val="Numatytasispastraiposriftas"/>
    <w:uiPriority w:val="99"/>
    <w:semiHidden/>
    <w:unhideWhenUsed/>
    <w:rsid w:val="003B2685"/>
    <w:rPr>
      <w:color w:val="605E5C"/>
      <w:shd w:val="clear" w:color="auto" w:fill="E1DFDD"/>
    </w:rPr>
  </w:style>
  <w:style w:type="paragraph" w:customStyle="1" w:styleId="tajtip">
    <w:name w:val="tajtip"/>
    <w:basedOn w:val="prastasis"/>
    <w:rsid w:val="003B2685"/>
    <w:pPr>
      <w:spacing w:before="100" w:beforeAutospacing="1" w:after="100" w:afterAutospacing="1" w:line="240" w:lineRule="auto"/>
    </w:pPr>
    <w:rPr>
      <w:rFonts w:ascii="Times New Roman" w:eastAsia="Times New Roman" w:hAnsi="Times New Roman" w:cs="Times New Roman"/>
      <w:sz w:val="24"/>
      <w:szCs w:val="24"/>
      <w14:ligatures w14:val="none"/>
    </w:rPr>
  </w:style>
  <w:style w:type="paragraph" w:styleId="Puslapioinaostekstas">
    <w:name w:val="footnote text"/>
    <w:aliases w:val="Fußnotentext Char,Fußnotentext Char1 Char,Schriftart: 9 pt Char1 Char,Schriftart: 8 pt Char Char1 Char,Fußnotentext Char Char Char,Schriftart: 9 pt Char Char Char Char,Schriftart: 9 pt Char Char1 Char,f,Footnote,fn"/>
    <w:basedOn w:val="prastasis"/>
    <w:link w:val="PuslapioinaostekstasDiagrama"/>
    <w:uiPriority w:val="99"/>
    <w:unhideWhenUsed/>
    <w:rsid w:val="00C31CCB"/>
    <w:rPr>
      <w:sz w:val="20"/>
      <w:szCs w:val="20"/>
      <w14:ligatures w14:val="none"/>
    </w:rPr>
  </w:style>
  <w:style w:type="character" w:customStyle="1" w:styleId="PuslapioinaostekstasDiagrama">
    <w:name w:val="Puslapio išnašos tekstas Diagrama"/>
    <w:aliases w:val="Fußnotentext Char Diagrama,Fußnotentext Char1 Char Diagrama,Schriftart: 9 pt Char1 Char Diagrama,Schriftart: 8 pt Char Char1 Char Diagrama,Fußnotentext Char Char Char Diagrama,Schriftart: 9 pt Char Char1 Char Diagrama"/>
    <w:basedOn w:val="Numatytasispastraiposriftas"/>
    <w:link w:val="Puslapioinaostekstas"/>
    <w:uiPriority w:val="99"/>
    <w:rsid w:val="00C31CCB"/>
    <w:rPr>
      <w:rFonts w:eastAsiaTheme="minorEastAsia"/>
      <w:kern w:val="0"/>
      <w:sz w:val="20"/>
      <w:szCs w:val="20"/>
      <w:lang w:eastAsia="lt-LT"/>
      <w14:ligatures w14:val="none"/>
    </w:rPr>
  </w:style>
  <w:style w:type="character" w:styleId="Puslapioinaosnuoroda">
    <w:name w:val="footnote reference"/>
    <w:aliases w:val="• Isnasos nuoroda,Footnote symbol,Nota,Footnote number,de nota al pie,Ref,SUPERS,Voetnootmarkering,fr,o,(NECG) Footnote Reference,-E Fußnotenzeichen,ESPON Footnote No,Footnote call,Odwołanie przypisu,Footnote Reference Number"/>
    <w:basedOn w:val="Numatytasispastraiposriftas"/>
    <w:uiPriority w:val="99"/>
    <w:unhideWhenUsed/>
    <w:qFormat/>
    <w:rsid w:val="00C31CCB"/>
    <w:rPr>
      <w:vertAlign w:val="superscript"/>
    </w:rPr>
  </w:style>
  <w:style w:type="table" w:customStyle="1" w:styleId="Lentelstinklelis14">
    <w:name w:val="Lentelės tinklelis14"/>
    <w:basedOn w:val="prastojilentel"/>
    <w:next w:val="Lentelstinklelis"/>
    <w:uiPriority w:val="59"/>
    <w:rsid w:val="00C31CCB"/>
    <w:pPr>
      <w:spacing w:after="0" w:line="240" w:lineRule="auto"/>
    </w:pPr>
    <w:rPr>
      <w:rFonts w:ascii="Times New Roman" w:eastAsia="Times New Roman" w:hAnsi="Times New Roman" w:cs="Times New Roman"/>
      <w:kern w:val="0"/>
      <w:sz w:val="20"/>
      <w:szCs w:val="20"/>
      <w:lang w:eastAsia="lt-LT"/>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stinklelis">
    <w:name w:val="Table Grid"/>
    <w:basedOn w:val="prastojilentel"/>
    <w:rsid w:val="00C31CCB"/>
    <w:pPr>
      <w:spacing w:after="0" w:line="240" w:lineRule="auto"/>
    </w:pPr>
    <w:rPr>
      <w:rFonts w:ascii="Times New Roman" w:hAnsi="Times New Roman"/>
      <w:sz w:val="24"/>
    </w:rPr>
    <w:tblPr/>
  </w:style>
  <w:style w:type="character" w:styleId="Komentaronuoroda">
    <w:name w:val="annotation reference"/>
    <w:basedOn w:val="Numatytasispastraiposriftas"/>
    <w:uiPriority w:val="99"/>
    <w:unhideWhenUsed/>
    <w:rsid w:val="00C31CCB"/>
    <w:rPr>
      <w:sz w:val="16"/>
      <w:szCs w:val="16"/>
    </w:rPr>
  </w:style>
  <w:style w:type="paragraph" w:styleId="Komentarotekstas">
    <w:name w:val="annotation text"/>
    <w:basedOn w:val="prastasis"/>
    <w:link w:val="KomentarotekstasDiagrama"/>
    <w:uiPriority w:val="99"/>
    <w:unhideWhenUsed/>
    <w:rsid w:val="00C31CCB"/>
    <w:pPr>
      <w:spacing w:line="240" w:lineRule="auto"/>
    </w:pPr>
    <w:rPr>
      <w:rFonts w:ascii="Times New Roman" w:eastAsiaTheme="minorHAnsi" w:hAnsi="Times New Roman"/>
      <w:kern w:val="2"/>
      <w:sz w:val="20"/>
      <w:szCs w:val="20"/>
      <w:lang w:eastAsia="en-US"/>
    </w:rPr>
  </w:style>
  <w:style w:type="character" w:customStyle="1" w:styleId="KomentarotekstasDiagrama">
    <w:name w:val="Komentaro tekstas Diagrama"/>
    <w:basedOn w:val="Numatytasispastraiposriftas"/>
    <w:link w:val="Komentarotekstas"/>
    <w:uiPriority w:val="99"/>
    <w:rsid w:val="00C31CCB"/>
    <w:rPr>
      <w:rFonts w:ascii="Times New Roman" w:hAnsi="Times New Roman"/>
      <w:sz w:val="20"/>
      <w:szCs w:val="20"/>
    </w:rPr>
  </w:style>
  <w:style w:type="paragraph" w:styleId="Pataisymai">
    <w:name w:val="Revision"/>
    <w:hidden/>
    <w:uiPriority w:val="99"/>
    <w:semiHidden/>
    <w:rsid w:val="00C31CCB"/>
    <w:pPr>
      <w:spacing w:after="0" w:line="240" w:lineRule="auto"/>
    </w:pPr>
    <w:rPr>
      <w:rFonts w:eastAsiaTheme="minorEastAsia"/>
      <w:kern w:val="0"/>
      <w:sz w:val="21"/>
      <w:szCs w:val="21"/>
      <w:lang w:eastAsia="lt-LT"/>
      <w14:ligatures w14:val="none"/>
    </w:rPr>
  </w:style>
  <w:style w:type="paragraph" w:styleId="Komentarotema">
    <w:name w:val="annotation subject"/>
    <w:basedOn w:val="Komentarotekstas"/>
    <w:next w:val="Komentarotekstas"/>
    <w:link w:val="KomentarotemaDiagrama"/>
    <w:uiPriority w:val="99"/>
    <w:semiHidden/>
    <w:unhideWhenUsed/>
    <w:rsid w:val="00C31CCB"/>
    <w:rPr>
      <w:rFonts w:asciiTheme="minorHAnsi" w:eastAsiaTheme="minorEastAsia" w:hAnsiTheme="minorHAnsi"/>
      <w:b/>
      <w:bCs/>
      <w:kern w:val="0"/>
      <w:lang w:eastAsia="lt-LT"/>
      <w14:ligatures w14:val="none"/>
    </w:rPr>
  </w:style>
  <w:style w:type="character" w:customStyle="1" w:styleId="KomentarotemaDiagrama">
    <w:name w:val="Komentaro tema Diagrama"/>
    <w:basedOn w:val="KomentarotekstasDiagrama"/>
    <w:link w:val="Komentarotema"/>
    <w:uiPriority w:val="99"/>
    <w:semiHidden/>
    <w:rsid w:val="00C31CCB"/>
    <w:rPr>
      <w:rFonts w:ascii="Times New Roman" w:eastAsiaTheme="minorEastAsia" w:hAnsi="Times New Roman"/>
      <w:b/>
      <w:bCs/>
      <w:kern w:val="0"/>
      <w:sz w:val="20"/>
      <w:szCs w:val="20"/>
      <w:lang w:eastAsia="lt-LT"/>
      <w14:ligatures w14:val="none"/>
    </w:rPr>
  </w:style>
  <w:style w:type="character" w:styleId="Perirtashipersaitas">
    <w:name w:val="FollowedHyperlink"/>
    <w:basedOn w:val="Numatytasispastraiposriftas"/>
    <w:uiPriority w:val="99"/>
    <w:semiHidden/>
    <w:unhideWhenUsed/>
    <w:rsid w:val="00C31CCB"/>
    <w:rPr>
      <w:color w:val="954F72" w:themeColor="followedHyperlink"/>
      <w:u w:val="single"/>
    </w:rPr>
  </w:style>
  <w:style w:type="numbering" w:customStyle="1" w:styleId="Stilius1">
    <w:name w:val="Stilius1"/>
    <w:uiPriority w:val="99"/>
    <w:rsid w:val="00C31CCB"/>
    <w:pPr>
      <w:numPr>
        <w:numId w:val="5"/>
      </w:numPr>
    </w:pPr>
  </w:style>
  <w:style w:type="numbering" w:customStyle="1" w:styleId="Stilius2">
    <w:name w:val="Stilius2"/>
    <w:uiPriority w:val="99"/>
    <w:rsid w:val="00C31CCB"/>
    <w:pPr>
      <w:numPr>
        <w:numId w:val="6"/>
      </w:numPr>
    </w:pPr>
  </w:style>
  <w:style w:type="paragraph" w:styleId="Antrats">
    <w:name w:val="header"/>
    <w:basedOn w:val="prastasis"/>
    <w:link w:val="AntratsDiagrama"/>
    <w:uiPriority w:val="99"/>
    <w:unhideWhenUsed/>
    <w:rsid w:val="00C31CCB"/>
    <w:pPr>
      <w:tabs>
        <w:tab w:val="center" w:pos="4819"/>
        <w:tab w:val="right" w:pos="9638"/>
      </w:tabs>
      <w:spacing w:after="0" w:line="240" w:lineRule="auto"/>
      <w:jc w:val="both"/>
    </w:pPr>
    <w:rPr>
      <w:rFonts w:ascii="Times New Roman" w:eastAsia="Times New Roman" w:hAnsi="Times New Roman" w:cs="Times New Roman"/>
      <w:sz w:val="24"/>
      <w:szCs w:val="20"/>
      <w:lang w:eastAsia="en-US"/>
      <w14:ligatures w14:val="none"/>
    </w:rPr>
  </w:style>
  <w:style w:type="character" w:customStyle="1" w:styleId="AntratsDiagrama">
    <w:name w:val="Antraštės Diagrama"/>
    <w:basedOn w:val="Numatytasispastraiposriftas"/>
    <w:link w:val="Antrats"/>
    <w:uiPriority w:val="99"/>
    <w:rsid w:val="00C31CCB"/>
    <w:rPr>
      <w:rFonts w:ascii="Times New Roman" w:eastAsia="Times New Roman" w:hAnsi="Times New Roman" w:cs="Times New Roman"/>
      <w:kern w:val="0"/>
      <w:sz w:val="24"/>
      <w:szCs w:val="20"/>
      <w14:ligatures w14:val="none"/>
    </w:rPr>
  </w:style>
  <w:style w:type="paragraph" w:styleId="Porat">
    <w:name w:val="footer"/>
    <w:basedOn w:val="prastasis"/>
    <w:link w:val="PoratDiagrama"/>
    <w:uiPriority w:val="99"/>
    <w:unhideWhenUsed/>
    <w:rsid w:val="00C31CCB"/>
    <w:pPr>
      <w:tabs>
        <w:tab w:val="center" w:pos="4819"/>
        <w:tab w:val="right" w:pos="9638"/>
      </w:tabs>
      <w:spacing w:after="0" w:line="240" w:lineRule="auto"/>
    </w:pPr>
    <w:rPr>
      <w14:ligatures w14:val="none"/>
    </w:rPr>
  </w:style>
  <w:style w:type="character" w:customStyle="1" w:styleId="PoratDiagrama">
    <w:name w:val="Poraštė Diagrama"/>
    <w:basedOn w:val="Numatytasispastraiposriftas"/>
    <w:link w:val="Porat"/>
    <w:uiPriority w:val="99"/>
    <w:rsid w:val="00C31CCB"/>
    <w:rPr>
      <w:rFonts w:eastAsiaTheme="minorEastAsia"/>
      <w:kern w:val="0"/>
      <w:sz w:val="21"/>
      <w:szCs w:val="21"/>
      <w:lang w:eastAsia="lt-LT"/>
      <w14:ligatures w14:val="none"/>
    </w:rPr>
  </w:style>
  <w:style w:type="paragraph" w:customStyle="1" w:styleId="Point1">
    <w:name w:val="Point 1"/>
    <w:basedOn w:val="prastasis"/>
    <w:rsid w:val="00A87913"/>
    <w:pPr>
      <w:spacing w:before="120" w:after="120" w:line="240" w:lineRule="auto"/>
      <w:ind w:left="1418" w:hanging="567"/>
      <w:jc w:val="both"/>
    </w:pPr>
    <w:rPr>
      <w:rFonts w:ascii="Times New Roman" w:eastAsia="Times New Roman" w:hAnsi="Times New Roman" w:cs="Times New Roman"/>
      <w:sz w:val="24"/>
      <w:szCs w:val="20"/>
      <w:lang w:val="en-GB"/>
      <w14:ligatures w14:val="none"/>
    </w:rPr>
  </w:style>
  <w:style w:type="paragraph" w:styleId="prastasiniatinklio">
    <w:name w:val="Normal (Web)"/>
    <w:basedOn w:val="prastasis"/>
    <w:uiPriority w:val="99"/>
    <w:rsid w:val="00A87913"/>
    <w:pPr>
      <w:spacing w:after="0" w:line="240" w:lineRule="auto"/>
    </w:pPr>
    <w:rPr>
      <w:rFonts w:ascii="Times New Roman" w:eastAsia="Times New Roman" w:hAnsi="Times New Roman" w:cs="Times New Roman"/>
      <w:sz w:val="24"/>
      <w:szCs w:val="24"/>
      <w:lang w:eastAsia="en-US"/>
      <w14:ligatures w14:val="none"/>
    </w:rPr>
  </w:style>
  <w:style w:type="table" w:customStyle="1" w:styleId="Lentelstinklelis1">
    <w:name w:val="Lentelės tinklelis1"/>
    <w:basedOn w:val="prastojilentel"/>
    <w:next w:val="Lentelstinklelis"/>
    <w:uiPriority w:val="99"/>
    <w:rsid w:val="00152230"/>
    <w:pPr>
      <w:spacing w:after="0" w:line="240" w:lineRule="auto"/>
    </w:pPr>
    <w:rPr>
      <w:rFonts w:ascii="Times New Roman" w:eastAsiaTheme="minorEastAsia"/>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1stlevelheading">
    <w:name w:val="1st level (heading)"/>
    <w:basedOn w:val="Sraopastraipa"/>
    <w:next w:val="prastasis"/>
    <w:uiPriority w:val="99"/>
    <w:qFormat/>
    <w:rsid w:val="005402D5"/>
    <w:pPr>
      <w:tabs>
        <w:tab w:val="left" w:pos="709"/>
      </w:tabs>
      <w:spacing w:after="0" w:line="240" w:lineRule="auto"/>
      <w:ind w:left="0"/>
      <w:jc w:val="both"/>
    </w:pPr>
    <w:rPr>
      <w:rFonts w:eastAsia="Calibri" w:cs="Times New Roman"/>
      <w:sz w:val="24"/>
      <w:szCs w:val="24"/>
      <w:lang w:val="en-GB" w:eastAsia="en-US"/>
      <w14:ligatures w14:val="none"/>
    </w:rPr>
  </w:style>
  <w:style w:type="paragraph" w:customStyle="1" w:styleId="SLONormal">
    <w:name w:val="SLO Normal"/>
    <w:uiPriority w:val="99"/>
    <w:qFormat/>
    <w:rsid w:val="005402D5"/>
    <w:pPr>
      <w:spacing w:before="120" w:after="120" w:line="240" w:lineRule="auto"/>
      <w:jc w:val="both"/>
    </w:pPr>
    <w:rPr>
      <w:rFonts w:ascii="Times New Roman" w:eastAsia="Times New Roman" w:hAnsi="Times New Roman" w:cs="Times New Roman"/>
      <w:kern w:val="24"/>
      <w:szCs w:val="24"/>
      <w:lang w:val="en-GB"/>
      <w14:ligatures w14:val="none"/>
    </w:rPr>
  </w:style>
  <w:style w:type="paragraph" w:customStyle="1" w:styleId="paragraph">
    <w:name w:val="paragraph"/>
    <w:basedOn w:val="prastasis"/>
    <w:rsid w:val="003738BA"/>
    <w:pPr>
      <w:spacing w:before="100" w:beforeAutospacing="1" w:after="100" w:afterAutospacing="1" w:line="240" w:lineRule="auto"/>
    </w:pPr>
    <w:rPr>
      <w:rFonts w:ascii="Times New Roman" w:eastAsia="Times New Roman" w:hAnsi="Times New Roman" w:cs="Times New Roman"/>
      <w:sz w:val="24"/>
      <w:szCs w:val="24"/>
      <w:lang w:val="en-US" w:eastAsia="en-US"/>
      <w14:ligatures w14:val="none"/>
    </w:rPr>
  </w:style>
  <w:style w:type="character" w:customStyle="1" w:styleId="normaltextrun">
    <w:name w:val="normaltextrun"/>
    <w:basedOn w:val="Numatytasispastraiposriftas"/>
    <w:rsid w:val="003738BA"/>
  </w:style>
  <w:style w:type="character" w:customStyle="1" w:styleId="eop">
    <w:name w:val="eop"/>
    <w:basedOn w:val="Numatytasispastraiposriftas"/>
    <w:rsid w:val="003738B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5879752">
      <w:bodyDiv w:val="1"/>
      <w:marLeft w:val="0"/>
      <w:marRight w:val="0"/>
      <w:marTop w:val="0"/>
      <w:marBottom w:val="0"/>
      <w:divBdr>
        <w:top w:val="none" w:sz="0" w:space="0" w:color="auto"/>
        <w:left w:val="none" w:sz="0" w:space="0" w:color="auto"/>
        <w:bottom w:val="none" w:sz="0" w:space="0" w:color="auto"/>
        <w:right w:val="none" w:sz="0" w:space="0" w:color="auto"/>
      </w:divBdr>
    </w:div>
    <w:div w:id="182135678">
      <w:bodyDiv w:val="1"/>
      <w:marLeft w:val="0"/>
      <w:marRight w:val="0"/>
      <w:marTop w:val="0"/>
      <w:marBottom w:val="0"/>
      <w:divBdr>
        <w:top w:val="none" w:sz="0" w:space="0" w:color="auto"/>
        <w:left w:val="none" w:sz="0" w:space="0" w:color="auto"/>
        <w:bottom w:val="none" w:sz="0" w:space="0" w:color="auto"/>
        <w:right w:val="none" w:sz="0" w:space="0" w:color="auto"/>
      </w:divBdr>
    </w:div>
    <w:div w:id="184902797">
      <w:bodyDiv w:val="1"/>
      <w:marLeft w:val="0"/>
      <w:marRight w:val="0"/>
      <w:marTop w:val="0"/>
      <w:marBottom w:val="0"/>
      <w:divBdr>
        <w:top w:val="none" w:sz="0" w:space="0" w:color="auto"/>
        <w:left w:val="none" w:sz="0" w:space="0" w:color="auto"/>
        <w:bottom w:val="none" w:sz="0" w:space="0" w:color="auto"/>
        <w:right w:val="none" w:sz="0" w:space="0" w:color="auto"/>
      </w:divBdr>
    </w:div>
    <w:div w:id="227964761">
      <w:bodyDiv w:val="1"/>
      <w:marLeft w:val="0"/>
      <w:marRight w:val="0"/>
      <w:marTop w:val="0"/>
      <w:marBottom w:val="0"/>
      <w:divBdr>
        <w:top w:val="none" w:sz="0" w:space="0" w:color="auto"/>
        <w:left w:val="none" w:sz="0" w:space="0" w:color="auto"/>
        <w:bottom w:val="none" w:sz="0" w:space="0" w:color="auto"/>
        <w:right w:val="none" w:sz="0" w:space="0" w:color="auto"/>
      </w:divBdr>
    </w:div>
    <w:div w:id="236742875">
      <w:bodyDiv w:val="1"/>
      <w:marLeft w:val="0"/>
      <w:marRight w:val="0"/>
      <w:marTop w:val="0"/>
      <w:marBottom w:val="0"/>
      <w:divBdr>
        <w:top w:val="none" w:sz="0" w:space="0" w:color="auto"/>
        <w:left w:val="none" w:sz="0" w:space="0" w:color="auto"/>
        <w:bottom w:val="none" w:sz="0" w:space="0" w:color="auto"/>
        <w:right w:val="none" w:sz="0" w:space="0" w:color="auto"/>
      </w:divBdr>
    </w:div>
    <w:div w:id="575750904">
      <w:bodyDiv w:val="1"/>
      <w:marLeft w:val="0"/>
      <w:marRight w:val="0"/>
      <w:marTop w:val="0"/>
      <w:marBottom w:val="0"/>
      <w:divBdr>
        <w:top w:val="none" w:sz="0" w:space="0" w:color="auto"/>
        <w:left w:val="none" w:sz="0" w:space="0" w:color="auto"/>
        <w:bottom w:val="none" w:sz="0" w:space="0" w:color="auto"/>
        <w:right w:val="none" w:sz="0" w:space="0" w:color="auto"/>
      </w:divBdr>
    </w:div>
    <w:div w:id="649286889">
      <w:bodyDiv w:val="1"/>
      <w:marLeft w:val="0"/>
      <w:marRight w:val="0"/>
      <w:marTop w:val="0"/>
      <w:marBottom w:val="0"/>
      <w:divBdr>
        <w:top w:val="none" w:sz="0" w:space="0" w:color="auto"/>
        <w:left w:val="none" w:sz="0" w:space="0" w:color="auto"/>
        <w:bottom w:val="none" w:sz="0" w:space="0" w:color="auto"/>
        <w:right w:val="none" w:sz="0" w:space="0" w:color="auto"/>
      </w:divBdr>
    </w:div>
    <w:div w:id="661201906">
      <w:bodyDiv w:val="1"/>
      <w:marLeft w:val="0"/>
      <w:marRight w:val="0"/>
      <w:marTop w:val="0"/>
      <w:marBottom w:val="0"/>
      <w:divBdr>
        <w:top w:val="none" w:sz="0" w:space="0" w:color="auto"/>
        <w:left w:val="none" w:sz="0" w:space="0" w:color="auto"/>
        <w:bottom w:val="none" w:sz="0" w:space="0" w:color="auto"/>
        <w:right w:val="none" w:sz="0" w:space="0" w:color="auto"/>
      </w:divBdr>
    </w:div>
    <w:div w:id="717898616">
      <w:bodyDiv w:val="1"/>
      <w:marLeft w:val="0"/>
      <w:marRight w:val="0"/>
      <w:marTop w:val="0"/>
      <w:marBottom w:val="0"/>
      <w:divBdr>
        <w:top w:val="none" w:sz="0" w:space="0" w:color="auto"/>
        <w:left w:val="none" w:sz="0" w:space="0" w:color="auto"/>
        <w:bottom w:val="none" w:sz="0" w:space="0" w:color="auto"/>
        <w:right w:val="none" w:sz="0" w:space="0" w:color="auto"/>
      </w:divBdr>
    </w:div>
    <w:div w:id="748581625">
      <w:bodyDiv w:val="1"/>
      <w:marLeft w:val="0"/>
      <w:marRight w:val="0"/>
      <w:marTop w:val="0"/>
      <w:marBottom w:val="0"/>
      <w:divBdr>
        <w:top w:val="none" w:sz="0" w:space="0" w:color="auto"/>
        <w:left w:val="none" w:sz="0" w:space="0" w:color="auto"/>
        <w:bottom w:val="none" w:sz="0" w:space="0" w:color="auto"/>
        <w:right w:val="none" w:sz="0" w:space="0" w:color="auto"/>
      </w:divBdr>
    </w:div>
    <w:div w:id="818039681">
      <w:bodyDiv w:val="1"/>
      <w:marLeft w:val="0"/>
      <w:marRight w:val="0"/>
      <w:marTop w:val="0"/>
      <w:marBottom w:val="0"/>
      <w:divBdr>
        <w:top w:val="none" w:sz="0" w:space="0" w:color="auto"/>
        <w:left w:val="none" w:sz="0" w:space="0" w:color="auto"/>
        <w:bottom w:val="none" w:sz="0" w:space="0" w:color="auto"/>
        <w:right w:val="none" w:sz="0" w:space="0" w:color="auto"/>
      </w:divBdr>
    </w:div>
    <w:div w:id="829491849">
      <w:bodyDiv w:val="1"/>
      <w:marLeft w:val="0"/>
      <w:marRight w:val="0"/>
      <w:marTop w:val="0"/>
      <w:marBottom w:val="0"/>
      <w:divBdr>
        <w:top w:val="none" w:sz="0" w:space="0" w:color="auto"/>
        <w:left w:val="none" w:sz="0" w:space="0" w:color="auto"/>
        <w:bottom w:val="none" w:sz="0" w:space="0" w:color="auto"/>
        <w:right w:val="none" w:sz="0" w:space="0" w:color="auto"/>
      </w:divBdr>
    </w:div>
    <w:div w:id="917714702">
      <w:bodyDiv w:val="1"/>
      <w:marLeft w:val="0"/>
      <w:marRight w:val="0"/>
      <w:marTop w:val="0"/>
      <w:marBottom w:val="0"/>
      <w:divBdr>
        <w:top w:val="none" w:sz="0" w:space="0" w:color="auto"/>
        <w:left w:val="none" w:sz="0" w:space="0" w:color="auto"/>
        <w:bottom w:val="none" w:sz="0" w:space="0" w:color="auto"/>
        <w:right w:val="none" w:sz="0" w:space="0" w:color="auto"/>
      </w:divBdr>
    </w:div>
    <w:div w:id="932400382">
      <w:bodyDiv w:val="1"/>
      <w:marLeft w:val="0"/>
      <w:marRight w:val="0"/>
      <w:marTop w:val="0"/>
      <w:marBottom w:val="0"/>
      <w:divBdr>
        <w:top w:val="none" w:sz="0" w:space="0" w:color="auto"/>
        <w:left w:val="none" w:sz="0" w:space="0" w:color="auto"/>
        <w:bottom w:val="none" w:sz="0" w:space="0" w:color="auto"/>
        <w:right w:val="none" w:sz="0" w:space="0" w:color="auto"/>
      </w:divBdr>
    </w:div>
    <w:div w:id="1541818818">
      <w:bodyDiv w:val="1"/>
      <w:marLeft w:val="0"/>
      <w:marRight w:val="0"/>
      <w:marTop w:val="0"/>
      <w:marBottom w:val="0"/>
      <w:divBdr>
        <w:top w:val="none" w:sz="0" w:space="0" w:color="auto"/>
        <w:left w:val="none" w:sz="0" w:space="0" w:color="auto"/>
        <w:bottom w:val="none" w:sz="0" w:space="0" w:color="auto"/>
        <w:right w:val="none" w:sz="0" w:space="0" w:color="auto"/>
      </w:divBdr>
    </w:div>
    <w:div w:id="1621037318">
      <w:bodyDiv w:val="1"/>
      <w:marLeft w:val="0"/>
      <w:marRight w:val="0"/>
      <w:marTop w:val="0"/>
      <w:marBottom w:val="0"/>
      <w:divBdr>
        <w:top w:val="none" w:sz="0" w:space="0" w:color="auto"/>
        <w:left w:val="none" w:sz="0" w:space="0" w:color="auto"/>
        <w:bottom w:val="none" w:sz="0" w:space="0" w:color="auto"/>
        <w:right w:val="none" w:sz="0" w:space="0" w:color="auto"/>
      </w:divBdr>
    </w:div>
    <w:div w:id="1716076534">
      <w:bodyDiv w:val="1"/>
      <w:marLeft w:val="0"/>
      <w:marRight w:val="0"/>
      <w:marTop w:val="0"/>
      <w:marBottom w:val="0"/>
      <w:divBdr>
        <w:top w:val="none" w:sz="0" w:space="0" w:color="auto"/>
        <w:left w:val="none" w:sz="0" w:space="0" w:color="auto"/>
        <w:bottom w:val="none" w:sz="0" w:space="0" w:color="auto"/>
        <w:right w:val="none" w:sz="0" w:space="0" w:color="auto"/>
      </w:divBdr>
    </w:div>
    <w:div w:id="1727561600">
      <w:bodyDiv w:val="1"/>
      <w:marLeft w:val="0"/>
      <w:marRight w:val="0"/>
      <w:marTop w:val="0"/>
      <w:marBottom w:val="0"/>
      <w:divBdr>
        <w:top w:val="none" w:sz="0" w:space="0" w:color="auto"/>
        <w:left w:val="none" w:sz="0" w:space="0" w:color="auto"/>
        <w:bottom w:val="none" w:sz="0" w:space="0" w:color="auto"/>
        <w:right w:val="none" w:sz="0" w:space="0" w:color="auto"/>
      </w:divBdr>
    </w:div>
    <w:div w:id="1766076349">
      <w:bodyDiv w:val="1"/>
      <w:marLeft w:val="0"/>
      <w:marRight w:val="0"/>
      <w:marTop w:val="0"/>
      <w:marBottom w:val="0"/>
      <w:divBdr>
        <w:top w:val="none" w:sz="0" w:space="0" w:color="auto"/>
        <w:left w:val="none" w:sz="0" w:space="0" w:color="auto"/>
        <w:bottom w:val="none" w:sz="0" w:space="0" w:color="auto"/>
        <w:right w:val="none" w:sz="0" w:space="0" w:color="auto"/>
      </w:divBdr>
    </w:div>
    <w:div w:id="19416383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zum.lt" TargetMode="Externa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mailto:zum@zum.lt"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24E21284AC594F128C72411826497679"/>
        <w:category>
          <w:name w:val="Bendrosios nuostatos"/>
          <w:gallery w:val="placeholder"/>
        </w:category>
        <w:types>
          <w:type w:val="bbPlcHdr"/>
        </w:types>
        <w:behaviors>
          <w:behavior w:val="content"/>
        </w:behaviors>
        <w:guid w:val="{6B9907BF-6EDF-45DF-BD3F-52E2AAF5B209}"/>
      </w:docPartPr>
      <w:docPartBody>
        <w:p w:rsidR="0083614E" w:rsidRDefault="00F71EB2" w:rsidP="00F71EB2">
          <w:pPr>
            <w:pStyle w:val="24E21284AC594F128C72411826497679"/>
          </w:pPr>
          <w:r>
            <w:rPr>
              <w:rFonts w:asciiTheme="majorHAnsi" w:eastAsiaTheme="majorEastAsia" w:hAnsiTheme="majorHAnsi" w:cstheme="majorBidi"/>
              <w:color w:val="156082" w:themeColor="accent1"/>
              <w:sz w:val="88"/>
              <w:szCs w:val="88"/>
            </w:rPr>
            <w:t>[Document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71EB2"/>
    <w:rsid w:val="000B14B5"/>
    <w:rsid w:val="000B2537"/>
    <w:rsid w:val="0013785C"/>
    <w:rsid w:val="00167099"/>
    <w:rsid w:val="00424BD3"/>
    <w:rsid w:val="00451273"/>
    <w:rsid w:val="00612BE8"/>
    <w:rsid w:val="006659C8"/>
    <w:rsid w:val="00744B3B"/>
    <w:rsid w:val="00786017"/>
    <w:rsid w:val="007A0F12"/>
    <w:rsid w:val="007E02B8"/>
    <w:rsid w:val="00804CCB"/>
    <w:rsid w:val="0083614E"/>
    <w:rsid w:val="00937E37"/>
    <w:rsid w:val="00957E04"/>
    <w:rsid w:val="009B3CF0"/>
    <w:rsid w:val="00A34C7E"/>
    <w:rsid w:val="00A818DA"/>
    <w:rsid w:val="00AB2537"/>
    <w:rsid w:val="00B13E90"/>
    <w:rsid w:val="00B2190D"/>
    <w:rsid w:val="00B256DB"/>
    <w:rsid w:val="00B57A09"/>
    <w:rsid w:val="00C465DA"/>
    <w:rsid w:val="00D92106"/>
    <w:rsid w:val="00DD0D32"/>
    <w:rsid w:val="00DD2335"/>
    <w:rsid w:val="00E420A2"/>
    <w:rsid w:val="00F71EB2"/>
    <w:rsid w:val="00FB381D"/>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24E21284AC594F128C72411826497679">
    <w:name w:val="24E21284AC594F128C72411826497679"/>
    <w:rsid w:val="00F71EB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e363201a-d761-49ef-afc2-03171d55f11d">
      <Terms xmlns="http://schemas.microsoft.com/office/infopath/2007/PartnerControls"/>
    </lcf76f155ced4ddcb4097134ff3c332f>
    <TaxCatchAll xmlns="1277bd48-28a4-4c00-a55e-3f305905eb9e"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01D5C0C7019964BA6E444CFF78A6147" ma:contentTypeVersion="10" ma:contentTypeDescription="Create a new document." ma:contentTypeScope="" ma:versionID="1c368059f8f1a04b4aada2499ed3409e">
  <xsd:schema xmlns:xsd="http://www.w3.org/2001/XMLSchema" xmlns:xs="http://www.w3.org/2001/XMLSchema" xmlns:p="http://schemas.microsoft.com/office/2006/metadata/properties" xmlns:ns2="e363201a-d761-49ef-afc2-03171d55f11d" xmlns:ns3="1277bd48-28a4-4c00-a55e-3f305905eb9e" targetNamespace="http://schemas.microsoft.com/office/2006/metadata/properties" ma:root="true" ma:fieldsID="00eebd35c3fcdf1200528e874e54bb60" ns2:_="" ns3:_="">
    <xsd:import namespace="e363201a-d761-49ef-afc2-03171d55f11d"/>
    <xsd:import namespace="1277bd48-28a4-4c00-a55e-3f305905eb9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GenerationTime" minOccurs="0"/>
                <xsd:element ref="ns2:MediaServiceEventHashCode"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363201a-d761-49ef-afc2-03171d55f11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683e4a36-fc0f-4cb5-85cd-a2cb48807300" ma:termSetId="09814cd3-568e-fe90-9814-8d621ff8fb84" ma:anchorId="fba54fb3-c3e1-fe81-a776-ca4b69148c4d" ma:open="true" ma:isKeyword="false">
      <xsd:complexType>
        <xsd:sequence>
          <xsd:element ref="pc:Terms" minOccurs="0" maxOccurs="1"/>
        </xsd:sequence>
      </xsd:complex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277bd48-28a4-4c00-a55e-3f305905eb9e"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bb52172e-93fc-41bb-b8ed-0a25ed6b94b7}" ma:internalName="TaxCatchAll" ma:showField="CatchAllData" ma:web="1277bd48-28a4-4c00-a55e-3f305905eb9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9EB4DB1-5892-43A9-9FBA-5B8EBC69E97A}">
  <ds:schemaRefs>
    <ds:schemaRef ds:uri="http://purl.org/dc/dcmitype/"/>
    <ds:schemaRef ds:uri="http://www.w3.org/XML/1998/namespace"/>
    <ds:schemaRef ds:uri="http://purl.org/dc/terms/"/>
    <ds:schemaRef ds:uri="e363201a-d761-49ef-afc2-03171d55f11d"/>
    <ds:schemaRef ds:uri="http://schemas.microsoft.com/office/infopath/2007/PartnerControls"/>
    <ds:schemaRef ds:uri="1277bd48-28a4-4c00-a55e-3f305905eb9e"/>
    <ds:schemaRef ds:uri="http://schemas.microsoft.com/office/2006/documentManagement/types"/>
    <ds:schemaRef ds:uri="http://schemas.openxmlformats.org/package/2006/metadata/core-properties"/>
    <ds:schemaRef ds:uri="http://schemas.microsoft.com/office/2006/metadata/properties"/>
    <ds:schemaRef ds:uri="http://purl.org/dc/elements/1.1/"/>
  </ds:schemaRefs>
</ds:datastoreItem>
</file>

<file path=customXml/itemProps2.xml><?xml version="1.0" encoding="utf-8"?>
<ds:datastoreItem xmlns:ds="http://schemas.openxmlformats.org/officeDocument/2006/customXml" ds:itemID="{B6A3C592-3551-42EE-B08F-A0CC0D9698C5}"/>
</file>

<file path=customXml/itemProps3.xml><?xml version="1.0" encoding="utf-8"?>
<ds:datastoreItem xmlns:ds="http://schemas.openxmlformats.org/officeDocument/2006/customXml" ds:itemID="{B83EF123-E92D-4EE6-A318-9B96ABA10E3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225</TotalTime>
  <Pages>6</Pages>
  <Words>11592</Words>
  <Characters>6608</Characters>
  <Application>Microsoft Office Word</Application>
  <DocSecurity>0</DocSecurity>
  <Lines>55</Lines>
  <Paragraphs>36</Paragraphs>
  <ScaleCrop>false</ScaleCrop>
  <HeadingPairs>
    <vt:vector size="2" baseType="variant">
      <vt:variant>
        <vt:lpstr>Pavadinimas</vt:lpstr>
      </vt:variant>
      <vt:variant>
        <vt:i4>1</vt:i4>
      </vt:variant>
    </vt:vector>
  </HeadingPairs>
  <TitlesOfParts>
    <vt:vector size="1" baseType="lpstr">
      <vt:lpstr>„TIESIOGINIŲ IŠMOKŲ IR KITŲ LIETUVOS ŽEMĖS ŪKIO IR KAIMO PLĖTROS 2023–2027 M. STRATEGINIO PLANO INTERVENCINIŲ PRIEMONIŲ POVEIKIO ŪKIŲ PAJAMOMS IR ATSPARUMUI VERTINIMO PASLAUGŲ PIRKIMAS“</vt:lpstr>
    </vt:vector>
  </TitlesOfParts>
  <Company/>
  <LinksUpToDate>false</LinksUpToDate>
  <CharactersWithSpaces>18164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„LIETUVOS ŽUVININKYSTĖS SEKTORIAUS 2021–2027 METŲ PROGRAMOS ĮGYVENDINIMO TARPINIO VERTINIMO PASLAUGŲ PIRKIMAS“</dc:title>
  <dc:subject/>
  <dc:creator>Dalia Sereikaitė</dc:creator>
  <cp:keywords/>
  <dc:description/>
  <cp:lastModifiedBy>Darius Žuklys</cp:lastModifiedBy>
  <cp:revision>95</cp:revision>
  <dcterms:created xsi:type="dcterms:W3CDTF">2025-11-03T13:41:00Z</dcterms:created>
  <dcterms:modified xsi:type="dcterms:W3CDTF">2026-05-26T11:24:00Z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0x010100601D5C0C7019964BA6E444CFF78A6147</vt:lpwstr>
  </property>
  <property fmtid="{D5CDD505-2E9C-101B-9397-08002B2CF9AE}" pid="3" name="MediaServiceImageTags">
    <vt:lpwstr/>
  </property>
</Properties>
</file>